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AB" w:rsidRPr="00F865AB" w:rsidRDefault="00F865AB" w:rsidP="0077385A">
      <w:pPr>
        <w:pStyle w:val="a3"/>
        <w:spacing w:after="0" w:line="360" w:lineRule="auto"/>
        <w:ind w:right="102" w:firstLine="567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>Слайд 1,2.</w:t>
      </w:r>
    </w:p>
    <w:p w:rsidR="00F865AB" w:rsidRPr="00F865AB" w:rsidRDefault="00F865AB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 вашему вниманию предлагается отчёт муниципальной инновационной площадки по теме: </w:t>
      </w:r>
      <w:r w:rsidRPr="00F865AB">
        <w:rPr>
          <w:sz w:val="28"/>
          <w:szCs w:val="28"/>
        </w:rPr>
        <w:t>«</w:t>
      </w:r>
      <w:r w:rsidRPr="00F865AB">
        <w:rPr>
          <w:bCs/>
          <w:sz w:val="28"/>
          <w:szCs w:val="28"/>
        </w:rPr>
        <w:t>Создание модели интеграции основного и дополнительного образования в группах комбинированной направленности, через организацию культурных практик»</w:t>
      </w:r>
    </w:p>
    <w:p w:rsidR="00F865AB" w:rsidRPr="00F865AB" w:rsidRDefault="00F865AB" w:rsidP="00F865AB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3A06">
        <w:rPr>
          <w:sz w:val="28"/>
          <w:szCs w:val="28"/>
        </w:rPr>
        <w:t xml:space="preserve">прошедшем году мы решали 7 основных задач. </w:t>
      </w:r>
    </w:p>
    <w:p w:rsidR="00F865AB" w:rsidRPr="00F865AB" w:rsidRDefault="00F865AB" w:rsidP="00F865AB">
      <w:pPr>
        <w:pStyle w:val="a3"/>
        <w:spacing w:after="0" w:line="360" w:lineRule="auto"/>
        <w:ind w:right="102" w:firstLine="317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  <w:r w:rsidRPr="00F865AB">
        <w:rPr>
          <w:b/>
          <w:sz w:val="28"/>
          <w:szCs w:val="28"/>
        </w:rPr>
        <w:t>.</w:t>
      </w:r>
    </w:p>
    <w:p w:rsidR="000F7813" w:rsidRDefault="000F7813" w:rsidP="0077385A">
      <w:pPr>
        <w:pStyle w:val="a3"/>
        <w:spacing w:after="0" w:line="360" w:lineRule="auto"/>
        <w:ind w:right="10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Разрабатывая механизм обновления образовательного пространства нашего учреждения, мы представили модели, которые помогают выстроить систему работы</w:t>
      </w:r>
      <w:r w:rsidR="0077385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том числе в группах комбинированной направленности.</w:t>
      </w:r>
    </w:p>
    <w:p w:rsidR="00F865AB" w:rsidRPr="00F865AB" w:rsidRDefault="00F865AB" w:rsidP="00F865AB">
      <w:pPr>
        <w:pStyle w:val="a3"/>
        <w:spacing w:after="0" w:line="360" w:lineRule="auto"/>
        <w:ind w:right="102" w:firstLine="317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  <w:r w:rsidRPr="00F865AB">
        <w:rPr>
          <w:b/>
          <w:sz w:val="28"/>
          <w:szCs w:val="28"/>
        </w:rPr>
        <w:t>.</w:t>
      </w:r>
    </w:p>
    <w:p w:rsidR="00E13410" w:rsidRDefault="0077385A" w:rsidP="0077385A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Концептуальная модель построена на фундаментальных теориях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 (о зоне ближайшего развития), как поле развития и А.Запорожца (амплификации) обогащения этого развития детей за счёт организации различных видов деятельности и культурных практик, а так же основных линий личностного развития: </w:t>
      </w:r>
      <w:r w:rsidR="00C75851" w:rsidRPr="0077385A">
        <w:rPr>
          <w:bCs/>
          <w:sz w:val="28"/>
          <w:szCs w:val="28"/>
        </w:rPr>
        <w:t>самостоятельность, инициативность, творчество</w:t>
      </w:r>
      <w:r>
        <w:rPr>
          <w:sz w:val="28"/>
          <w:szCs w:val="28"/>
        </w:rPr>
        <w:t>.</w:t>
      </w:r>
      <w:bookmarkStart w:id="0" w:name="_GoBack"/>
      <w:bookmarkEnd w:id="0"/>
    </w:p>
    <w:p w:rsidR="0077385A" w:rsidRPr="00F865AB" w:rsidRDefault="0077385A" w:rsidP="0077385A">
      <w:pPr>
        <w:pStyle w:val="a3"/>
        <w:spacing w:after="0" w:line="360" w:lineRule="auto"/>
        <w:ind w:right="102" w:firstLine="317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  <w:r w:rsidR="004F4F4B">
        <w:rPr>
          <w:b/>
          <w:sz w:val="28"/>
          <w:szCs w:val="28"/>
        </w:rPr>
        <w:t>,6</w:t>
      </w:r>
      <w:r w:rsidRPr="00F865AB">
        <w:rPr>
          <w:b/>
          <w:sz w:val="28"/>
          <w:szCs w:val="28"/>
        </w:rPr>
        <w:t>.</w:t>
      </w:r>
    </w:p>
    <w:p w:rsidR="0077385A" w:rsidRDefault="004F4F4B" w:rsidP="0077385A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концепция легла в основу разработки культурных практик  и содержания программ дополнительного образования, а так же организации взаимодействия детей в группах комбинированной направленности и  их психолого-педагогического сопровождения.</w:t>
      </w:r>
    </w:p>
    <w:p w:rsidR="004F4F4B" w:rsidRDefault="004F4F4B" w:rsidP="004F4F4B">
      <w:pPr>
        <w:pStyle w:val="a3"/>
        <w:spacing w:after="0" w:line="360" w:lineRule="auto"/>
        <w:ind w:right="102" w:firstLine="317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7</w:t>
      </w:r>
      <w:r w:rsidR="001E6467">
        <w:rPr>
          <w:b/>
          <w:sz w:val="28"/>
          <w:szCs w:val="28"/>
        </w:rPr>
        <w:t>, 8-17</w:t>
      </w:r>
      <w:r w:rsidRPr="00F865AB">
        <w:rPr>
          <w:b/>
          <w:sz w:val="28"/>
          <w:szCs w:val="28"/>
        </w:rPr>
        <w:t>.</w:t>
      </w:r>
    </w:p>
    <w:p w:rsidR="004F4F4B" w:rsidRDefault="001E6467" w:rsidP="004F4F4B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созданы условия для коррекционной работы: оборудованы логопедический кабинет, кабинеты педагогов-психологов, дефектолога, кабинет экологии, изо - студия, </w:t>
      </w:r>
      <w:proofErr w:type="spellStart"/>
      <w:r>
        <w:rPr>
          <w:sz w:val="28"/>
          <w:szCs w:val="28"/>
        </w:rPr>
        <w:t>арт-студия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студия, спортивный зал.</w:t>
      </w:r>
    </w:p>
    <w:p w:rsidR="001E6467" w:rsidRDefault="001E6467" w:rsidP="001E6467">
      <w:pPr>
        <w:pStyle w:val="a3"/>
        <w:spacing w:after="0" w:line="360" w:lineRule="auto"/>
        <w:ind w:right="102" w:firstLine="317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18,19,20</w:t>
      </w:r>
      <w:r w:rsidRPr="00F865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E6467" w:rsidRPr="001E6467" w:rsidRDefault="001E6467" w:rsidP="001E6467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  <w:r w:rsidRPr="001E6467">
        <w:rPr>
          <w:sz w:val="28"/>
          <w:szCs w:val="28"/>
        </w:rPr>
        <w:t>Продумано</w:t>
      </w:r>
      <w:r>
        <w:rPr>
          <w:sz w:val="28"/>
          <w:szCs w:val="28"/>
        </w:rPr>
        <w:t xml:space="preserve"> оборудование групп комбинированной направленности</w:t>
      </w:r>
    </w:p>
    <w:p w:rsidR="001E6467" w:rsidRDefault="001E6467" w:rsidP="004F4F4B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1E6467" w:rsidRPr="001E6467" w:rsidRDefault="001E6467" w:rsidP="004F4F4B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  <w:r w:rsidRPr="001E6467">
        <w:rPr>
          <w:bCs/>
          <w:sz w:val="28"/>
          <w:szCs w:val="28"/>
        </w:rPr>
        <w:lastRenderedPageBreak/>
        <w:t>Это важное направление нашей работы – создание РППС, обеспечивает индивидуальную траекторию развития ребенка.</w:t>
      </w:r>
    </w:p>
    <w:p w:rsidR="004F4F4B" w:rsidRDefault="001E6467" w:rsidP="0077385A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 w:rsidRPr="001E6467">
        <w:rPr>
          <w:sz w:val="28"/>
          <w:szCs w:val="28"/>
        </w:rPr>
        <w:t xml:space="preserve">Мы считаем, что </w:t>
      </w:r>
      <w:r w:rsidRPr="001E6467">
        <w:rPr>
          <w:bCs/>
          <w:sz w:val="28"/>
          <w:szCs w:val="28"/>
        </w:rPr>
        <w:t>индивидуализация среды</w:t>
      </w:r>
      <w:r w:rsidRPr="001E6467">
        <w:rPr>
          <w:b/>
          <w:bCs/>
          <w:sz w:val="28"/>
          <w:szCs w:val="28"/>
        </w:rPr>
        <w:t xml:space="preserve"> </w:t>
      </w:r>
      <w:r w:rsidRPr="001E6467">
        <w:rPr>
          <w:sz w:val="28"/>
          <w:szCs w:val="28"/>
        </w:rPr>
        <w:t>– это стержень, на который педагоги могут «нанизать» используемые в настоящее время образовательные технологии, культурные практики, как для детей норма, так и  детей ОВЗ в их взаимопроникновении.</w:t>
      </w:r>
    </w:p>
    <w:p w:rsidR="001E6467" w:rsidRDefault="001E6467" w:rsidP="0077385A">
      <w:pPr>
        <w:pStyle w:val="a3"/>
        <w:spacing w:line="360" w:lineRule="auto"/>
        <w:ind w:right="102" w:firstLine="720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21.</w:t>
      </w:r>
    </w:p>
    <w:p w:rsidR="001E6467" w:rsidRPr="001E6467" w:rsidRDefault="00A001B5" w:rsidP="0077385A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внедрить в образовательный процесс культурные практики, нами определены ключевые позиции их содержания</w:t>
      </w:r>
      <w:r w:rsidR="006C00C0">
        <w:rPr>
          <w:sz w:val="28"/>
          <w:szCs w:val="28"/>
        </w:rPr>
        <w:t>: получение опята игровой деятельности, освоение детьми социокультурных норм поведения, приобретение опыта исследовательской и познавательной деятельности</w:t>
      </w:r>
      <w:r>
        <w:rPr>
          <w:sz w:val="28"/>
          <w:szCs w:val="28"/>
        </w:rPr>
        <w:t xml:space="preserve">. </w:t>
      </w:r>
    </w:p>
    <w:p w:rsidR="006C00C0" w:rsidRDefault="0077385A" w:rsidP="006C00C0">
      <w:pPr>
        <w:pStyle w:val="a3"/>
        <w:spacing w:line="360" w:lineRule="auto"/>
        <w:ind w:right="102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C00C0" w:rsidRPr="00F865AB">
        <w:rPr>
          <w:b/>
          <w:sz w:val="28"/>
          <w:szCs w:val="28"/>
        </w:rPr>
        <w:t xml:space="preserve">Слайд </w:t>
      </w:r>
      <w:r w:rsidR="006C00C0">
        <w:rPr>
          <w:b/>
          <w:sz w:val="28"/>
          <w:szCs w:val="28"/>
        </w:rPr>
        <w:t>22</w:t>
      </w:r>
      <w:r w:rsidR="00160375">
        <w:rPr>
          <w:b/>
          <w:sz w:val="28"/>
          <w:szCs w:val="28"/>
        </w:rPr>
        <w:t>,23</w:t>
      </w:r>
      <w:r w:rsidR="006C00C0">
        <w:rPr>
          <w:b/>
          <w:sz w:val="28"/>
          <w:szCs w:val="28"/>
        </w:rPr>
        <w:t>.</w:t>
      </w:r>
    </w:p>
    <w:p w:rsidR="006C00C0" w:rsidRDefault="006C00C0" w:rsidP="006C00C0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был разработан </w:t>
      </w:r>
      <w:r w:rsidR="00527F4D">
        <w:rPr>
          <w:sz w:val="28"/>
          <w:szCs w:val="28"/>
        </w:rPr>
        <w:t xml:space="preserve">алгоритм кейса культурных практик, где пошагово определена последовательность </w:t>
      </w:r>
      <w:r w:rsidR="001F05C0">
        <w:rPr>
          <w:sz w:val="28"/>
          <w:szCs w:val="28"/>
        </w:rPr>
        <w:t>их проведения и оформления.</w:t>
      </w:r>
    </w:p>
    <w:p w:rsidR="00E13410" w:rsidRPr="001F05C0" w:rsidRDefault="001F05C0" w:rsidP="001F05C0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75851" w:rsidRPr="001F05C0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C75851" w:rsidRPr="001F05C0">
        <w:rPr>
          <w:sz w:val="28"/>
          <w:szCs w:val="28"/>
        </w:rPr>
        <w:t xml:space="preserve"> содержания КП</w:t>
      </w:r>
      <w:r>
        <w:rPr>
          <w:sz w:val="28"/>
          <w:szCs w:val="28"/>
        </w:rPr>
        <w:t xml:space="preserve"> (шаг 5)</w:t>
      </w:r>
      <w:r w:rsidR="00C75851" w:rsidRPr="001F05C0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хочется обратить ваше внимание, что кроме </w:t>
      </w:r>
      <w:r w:rsidR="00C75851" w:rsidRPr="001F05C0">
        <w:rPr>
          <w:sz w:val="28"/>
          <w:szCs w:val="28"/>
        </w:rPr>
        <w:t xml:space="preserve">тематического плана кейса КП, </w:t>
      </w:r>
      <w:r>
        <w:rPr>
          <w:sz w:val="28"/>
          <w:szCs w:val="28"/>
        </w:rPr>
        <w:t xml:space="preserve">разрабатывается </w:t>
      </w:r>
      <w:r w:rsidR="00C75851" w:rsidRPr="001F05C0">
        <w:rPr>
          <w:sz w:val="28"/>
          <w:szCs w:val="28"/>
        </w:rPr>
        <w:t>технологическ</w:t>
      </w:r>
      <w:r>
        <w:rPr>
          <w:sz w:val="28"/>
          <w:szCs w:val="28"/>
        </w:rPr>
        <w:t xml:space="preserve">ая </w:t>
      </w:r>
      <w:r w:rsidR="00C75851" w:rsidRPr="001F05C0">
        <w:rPr>
          <w:sz w:val="28"/>
          <w:szCs w:val="28"/>
        </w:rPr>
        <w:t>карт</w:t>
      </w:r>
      <w:r>
        <w:rPr>
          <w:sz w:val="28"/>
          <w:szCs w:val="28"/>
        </w:rPr>
        <w:t>а</w:t>
      </w:r>
      <w:r w:rsidR="00C75851" w:rsidRPr="001F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каждой </w:t>
      </w:r>
      <w:r w:rsidR="00C75851" w:rsidRPr="001F05C0">
        <w:rPr>
          <w:sz w:val="28"/>
          <w:szCs w:val="28"/>
        </w:rPr>
        <w:t>КП (приложение), входящ</w:t>
      </w:r>
      <w:r>
        <w:rPr>
          <w:sz w:val="28"/>
          <w:szCs w:val="28"/>
        </w:rPr>
        <w:t xml:space="preserve">ей </w:t>
      </w:r>
      <w:r w:rsidR="00C75851" w:rsidRPr="001F05C0">
        <w:rPr>
          <w:sz w:val="28"/>
          <w:szCs w:val="28"/>
        </w:rPr>
        <w:t>в кей</w:t>
      </w:r>
      <w:r>
        <w:rPr>
          <w:sz w:val="28"/>
          <w:szCs w:val="28"/>
        </w:rPr>
        <w:t xml:space="preserve">с, которая более подробно там описывается. </w:t>
      </w:r>
    </w:p>
    <w:p w:rsidR="001F05C0" w:rsidRDefault="001F05C0" w:rsidP="001F05C0">
      <w:pPr>
        <w:pStyle w:val="a3"/>
        <w:spacing w:line="360" w:lineRule="auto"/>
        <w:ind w:right="102" w:firstLine="720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="00160375">
        <w:rPr>
          <w:b/>
          <w:sz w:val="28"/>
          <w:szCs w:val="28"/>
        </w:rPr>
        <w:t>4</w:t>
      </w:r>
      <w:r w:rsidR="00C71CBF">
        <w:rPr>
          <w:b/>
          <w:sz w:val="28"/>
          <w:szCs w:val="28"/>
        </w:rPr>
        <w:t>,25</w:t>
      </w:r>
      <w:r>
        <w:rPr>
          <w:b/>
          <w:sz w:val="28"/>
          <w:szCs w:val="28"/>
        </w:rPr>
        <w:t>.</w:t>
      </w:r>
    </w:p>
    <w:p w:rsidR="001F05C0" w:rsidRDefault="00160375" w:rsidP="006C00C0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нами оформлен кейс по теме «Весёлый огород». В данный кейс вошли 3 КП: восприятие художественной литературы и фольклора (загадывание и отгадывание загадок, беседы, чтение </w:t>
      </w:r>
      <w:r w:rsidR="00F21990">
        <w:rPr>
          <w:sz w:val="28"/>
          <w:szCs w:val="28"/>
        </w:rPr>
        <w:t>и рассматривание иллюстраций); познавательно-исследовательская  и трудовая деятельность.</w:t>
      </w:r>
    </w:p>
    <w:p w:rsidR="00F21990" w:rsidRDefault="00F21990" w:rsidP="006C00C0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разработан кейс по теме: «Клуб почемучек», где интеграция охватывает 5 областей.</w:t>
      </w:r>
    </w:p>
    <w:p w:rsidR="00F21990" w:rsidRDefault="00F21990" w:rsidP="006C00C0">
      <w:pPr>
        <w:pStyle w:val="a3"/>
        <w:spacing w:line="360" w:lineRule="auto"/>
        <w:ind w:right="102" w:firstLine="720"/>
        <w:jc w:val="both"/>
        <w:rPr>
          <w:b/>
          <w:sz w:val="28"/>
          <w:szCs w:val="28"/>
        </w:rPr>
      </w:pPr>
      <w:r w:rsidRPr="00F865A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="00C71C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C71CBF" w:rsidRPr="006C00C0" w:rsidRDefault="00C75851" w:rsidP="006C00C0">
      <w:pPr>
        <w:pStyle w:val="a3"/>
        <w:spacing w:line="360" w:lineRule="auto"/>
        <w:ind w:right="1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эффективной работы с особыми детьми мы понимали необходимость повышения квалификации педагогов, за этот год</w:t>
      </w:r>
    </w:p>
    <w:p w:rsidR="0077385A" w:rsidRDefault="0077385A" w:rsidP="0077385A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F865AB" w:rsidRDefault="00F865AB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77385A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813" w:rsidRPr="0077385A" w:rsidRDefault="000F7813" w:rsidP="008F5508">
      <w:pPr>
        <w:pStyle w:val="a3"/>
        <w:spacing w:after="0" w:line="360" w:lineRule="auto"/>
        <w:ind w:right="102" w:firstLine="317"/>
        <w:jc w:val="both"/>
        <w:rPr>
          <w:b/>
          <w:sz w:val="28"/>
          <w:szCs w:val="28"/>
        </w:rPr>
      </w:pPr>
      <w:r w:rsidRPr="0077385A">
        <w:rPr>
          <w:b/>
          <w:sz w:val="28"/>
          <w:szCs w:val="28"/>
        </w:rPr>
        <w:t>Слайд 35.</w:t>
      </w:r>
    </w:p>
    <w:p w:rsidR="000F7813" w:rsidRPr="004B6AA8" w:rsidRDefault="000F7813" w:rsidP="000F7813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/>
          <w:sz w:val="28"/>
          <w:szCs w:val="28"/>
        </w:rPr>
        <w:t>задачи, поставленные перед коллективом выполнены</w:t>
      </w:r>
      <w:proofErr w:type="gramEnd"/>
      <w:r>
        <w:rPr>
          <w:rFonts w:ascii="Times New Roman" w:hAnsi="Times New Roman"/>
          <w:sz w:val="28"/>
          <w:szCs w:val="28"/>
        </w:rPr>
        <w:t>: о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бновлено содержание дополнительного образования и культурных практик в группах комбинированной направленности и </w:t>
      </w:r>
      <w:r w:rsidRPr="004B6AA8">
        <w:rPr>
          <w:rFonts w:ascii="Times New Roman" w:hAnsi="Times New Roman"/>
          <w:sz w:val="28"/>
          <w:szCs w:val="28"/>
        </w:rPr>
        <w:t xml:space="preserve">формы их организации; </w:t>
      </w:r>
      <w:proofErr w:type="gramStart"/>
      <w:r w:rsidRPr="004B6AA8">
        <w:rPr>
          <w:rFonts w:ascii="Times New Roman" w:hAnsi="Times New Roman"/>
          <w:sz w:val="28"/>
          <w:szCs w:val="28"/>
        </w:rPr>
        <w:t>с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оздана РППС </w:t>
      </w:r>
      <w:r w:rsidRPr="004B6A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4B6AA8">
        <w:rPr>
          <w:rFonts w:ascii="Times New Roman" w:hAnsi="Times New Roman"/>
          <w:sz w:val="28"/>
          <w:szCs w:val="28"/>
        </w:rPr>
        <w:t xml:space="preserve"> целостная система </w:t>
      </w:r>
      <w:proofErr w:type="spellStart"/>
      <w:r w:rsidRPr="004B6AA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 - педагогического и</w:t>
      </w:r>
      <w:r w:rsidRPr="000F7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социального сопровождения детей с ОВЗ и их родителей, </w:t>
      </w:r>
      <w:r>
        <w:rPr>
          <w:rFonts w:ascii="Times New Roman" w:hAnsi="Times New Roman"/>
          <w:sz w:val="28"/>
          <w:szCs w:val="28"/>
        </w:rPr>
        <w:t xml:space="preserve">алгоритм проведения и оформления кейсов культурных практик, </w:t>
      </w:r>
      <w:r w:rsidRPr="004B6AA8">
        <w:rPr>
          <w:rFonts w:ascii="Times New Roman" w:hAnsi="Times New Roman"/>
          <w:sz w:val="28"/>
          <w:szCs w:val="28"/>
        </w:rPr>
        <w:t>таким образом, созданы условия, обеспечивающие эффективное решение задач по развитию и распространению инклюзивной практики, что создаёт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</w:t>
      </w:r>
      <w:proofErr w:type="gramEnd"/>
      <w:r w:rsidRPr="004B6AA8">
        <w:rPr>
          <w:rFonts w:ascii="Times New Roman" w:hAnsi="Times New Roman"/>
          <w:sz w:val="28"/>
          <w:szCs w:val="28"/>
        </w:rPr>
        <w:t xml:space="preserve"> детей.</w:t>
      </w: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0F7813" w:rsidRDefault="000F7813" w:rsidP="008F5508">
      <w:pPr>
        <w:pStyle w:val="a3"/>
        <w:spacing w:after="0" w:line="360" w:lineRule="auto"/>
        <w:ind w:right="102" w:firstLine="317"/>
        <w:jc w:val="both"/>
        <w:rPr>
          <w:sz w:val="28"/>
          <w:szCs w:val="28"/>
        </w:rPr>
      </w:pPr>
    </w:p>
    <w:p w:rsidR="008F5508" w:rsidRPr="00DD0D93" w:rsidRDefault="008F5508" w:rsidP="008F5508">
      <w:pPr>
        <w:pStyle w:val="a3"/>
        <w:spacing w:after="0" w:line="360" w:lineRule="auto"/>
        <w:ind w:right="102" w:firstLine="317"/>
        <w:jc w:val="both"/>
        <w:rPr>
          <w:color w:val="000000"/>
          <w:sz w:val="28"/>
          <w:szCs w:val="28"/>
        </w:rPr>
      </w:pPr>
      <w:r w:rsidRPr="00DD0D93">
        <w:rPr>
          <w:sz w:val="28"/>
          <w:szCs w:val="28"/>
        </w:rPr>
        <w:t xml:space="preserve">Точкой отсчёта нашей работы было открытие в детском саду в январе 2019г. двух групп комбинированной направленности. </w:t>
      </w:r>
      <w:r w:rsidRPr="00DD0D93">
        <w:rPr>
          <w:color w:val="000000"/>
          <w:sz w:val="28"/>
          <w:szCs w:val="28"/>
        </w:rPr>
        <w:t>Группа дошкольников с ОВЗ была не однородна, в нее входили дети с разными нарушениями развития и их выраженностью, что препятствовало освоению ими всех или некоторых разделов образовательной программы дошкольного образования ДОО вне специальных условий воспитания и обучения.</w:t>
      </w:r>
    </w:p>
    <w:p w:rsidR="008F5508" w:rsidRPr="004B6AA8" w:rsidRDefault="008F5508" w:rsidP="008F55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A8">
        <w:rPr>
          <w:rFonts w:ascii="Times New Roman" w:eastAsia="Times New Roman" w:hAnsi="Times New Roman"/>
          <w:sz w:val="28"/>
          <w:szCs w:val="28"/>
          <w:lang w:eastAsia="ru-RU"/>
        </w:rPr>
        <w:t xml:space="preserve">Нам стал интересен аспект интеграции основного и дополнительного образования, который позволяет создать атмосферу дошкольного </w:t>
      </w:r>
      <w:r w:rsidRPr="004B6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насыщенной разнообразными ситуациями, побуждающими детей к творческой самостоятельности, к проявлению фантазии, где каждый ребенок в соответствии со своими индивидуальными особенностями, склонностями и интересами приобретает опыт успешной творческой деятельности. </w:t>
      </w:r>
    </w:p>
    <w:p w:rsidR="00482AC8" w:rsidRDefault="008F5508" w:rsidP="008F5508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eastAsia="Times New Roman" w:hAnsi="Times New Roman"/>
          <w:sz w:val="28"/>
          <w:szCs w:val="28"/>
        </w:rPr>
        <w:t xml:space="preserve">Мы </w:t>
      </w:r>
      <w:r w:rsidRPr="004B6AA8">
        <w:rPr>
          <w:rFonts w:ascii="Times New Roman" w:hAnsi="Times New Roman"/>
          <w:sz w:val="28"/>
          <w:szCs w:val="28"/>
        </w:rPr>
        <w:t xml:space="preserve">разработали и начали внедрять: концептуальную и содержательную модели интеграции основного и дополнительного образования </w:t>
      </w:r>
      <w:hyperlink r:id="rId5" w:history="1">
        <w:r w:rsidRPr="004B6AA8">
          <w:rPr>
            <w:rStyle w:val="a5"/>
            <w:rFonts w:ascii="Times New Roman" w:hAnsi="Times New Roman"/>
            <w:spacing w:val="5"/>
            <w:sz w:val="24"/>
            <w:szCs w:val="28"/>
          </w:rPr>
          <w:t>http://dou79.sochi-schools.ru/wp-content/uploads/2020/06/Kontseptualnaya-i-soderzhatelnaya-model-obnovleniya-obrazovatelnogo-prostranstva-MDOU-79-v-gruppah-kombinirovannoj-napravlennosti.pdf</w:t>
        </w:r>
      </w:hyperlink>
      <w:r w:rsidRPr="004B6AA8">
        <w:rPr>
          <w:rFonts w:ascii="Times New Roman" w:hAnsi="Times New Roman"/>
          <w:sz w:val="28"/>
          <w:szCs w:val="28"/>
        </w:rPr>
        <w:t xml:space="preserve"> </w:t>
      </w:r>
    </w:p>
    <w:p w:rsidR="00482AC8" w:rsidRDefault="00482AC8" w:rsidP="008F5508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482AC8" w:rsidRDefault="00482AC8" w:rsidP="008F5508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482AC8">
        <w:rPr>
          <w:rFonts w:ascii="Times New Roman" w:hAnsi="Times New Roman"/>
          <w:b/>
          <w:bCs/>
          <w:sz w:val="28"/>
          <w:szCs w:val="28"/>
        </w:rPr>
        <w:t>Интегративная организация культурных практик дошкольников в условиях инклюзивного взаимодействия в комбинированных группах</w:t>
      </w:r>
    </w:p>
    <w:p w:rsidR="00482AC8" w:rsidRDefault="00482AC8" w:rsidP="008F5508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8F5508" w:rsidRPr="004B6AA8" w:rsidRDefault="008F5508" w:rsidP="008F5508">
      <w:pPr>
        <w:widowControl w:val="0"/>
        <w:tabs>
          <w:tab w:val="left" w:pos="426"/>
          <w:tab w:val="left" w:pos="1134"/>
        </w:tabs>
        <w:spacing w:after="0" w:line="360" w:lineRule="auto"/>
        <w:ind w:firstLine="459"/>
        <w:jc w:val="both"/>
        <w:rPr>
          <w:rFonts w:ascii="Times New Roman" w:eastAsia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с позиции инклюзии через организацию культурных практик; </w:t>
      </w:r>
    </w:p>
    <w:p w:rsidR="008F5508" w:rsidRPr="004B6AA8" w:rsidRDefault="008F5508" w:rsidP="008F5508">
      <w:pPr>
        <w:shd w:val="clear" w:color="auto" w:fill="FFFFFF"/>
        <w:adjustRightInd w:val="0"/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color w:val="000000"/>
          <w:sz w:val="28"/>
          <w:szCs w:val="28"/>
        </w:rPr>
        <w:t xml:space="preserve">Изучая потребности детей с ОВЗ и </w:t>
      </w:r>
      <w:r w:rsidRPr="004B6AA8">
        <w:rPr>
          <w:rFonts w:ascii="Times New Roman" w:hAnsi="Times New Roman"/>
          <w:sz w:val="28"/>
          <w:szCs w:val="28"/>
        </w:rPr>
        <w:t xml:space="preserve">не имеющих ограничений в состоянии здоровья и их желания, мы начали развивать их в таких культурных практиках, как исследовательская деятельность, игра на музыкальных инструментах и в шахматы, в театрализованной деятельности, </w:t>
      </w:r>
      <w:proofErr w:type="spellStart"/>
      <w:r w:rsidRPr="004B6AA8">
        <w:rPr>
          <w:rFonts w:ascii="Times New Roman" w:hAnsi="Times New Roman"/>
          <w:sz w:val="28"/>
          <w:szCs w:val="28"/>
        </w:rPr>
        <w:t>лего-конструировании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. </w:t>
      </w:r>
    </w:p>
    <w:p w:rsidR="008F5508" w:rsidRPr="004B6AA8" w:rsidRDefault="008F5508" w:rsidP="008F5508">
      <w:pPr>
        <w:shd w:val="clear" w:color="auto" w:fill="FFFFFF"/>
        <w:adjustRightInd w:val="0"/>
        <w:spacing w:after="0" w:line="36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Причём дети с ОВЗ посещали дополнительные занятия вместе с другими детьми, только педагоги дополнительного образования, начали использовать несколько иные методы и приёмы культурных практик, учитывая специфику работы с данной категорией детей. </w:t>
      </w:r>
    </w:p>
    <w:p w:rsidR="008F5508" w:rsidRPr="004B6AA8" w:rsidRDefault="008F5508" w:rsidP="008F5508">
      <w:pPr>
        <w:spacing w:after="0" w:line="360" w:lineRule="auto"/>
        <w:ind w:firstLine="459"/>
        <w:rPr>
          <w:rFonts w:ascii="Times New Roman" w:hAnsi="Times New Roman"/>
          <w:spacing w:val="5"/>
          <w:sz w:val="28"/>
          <w:szCs w:val="28"/>
        </w:rPr>
      </w:pPr>
      <w:r w:rsidRPr="004B6AA8">
        <w:rPr>
          <w:rFonts w:ascii="Times New Roman" w:hAnsi="Times New Roman"/>
          <w:spacing w:val="5"/>
          <w:sz w:val="28"/>
          <w:szCs w:val="28"/>
        </w:rPr>
        <w:t xml:space="preserve">В рамках разработанной нами модели мы начали разрабатывать кейсы культурных практик для детей норма, детей ОВЗ и одарённых детей, через организацию их взаимодействия, которое представлено с использованием кругов Эйлера Венна. </w:t>
      </w:r>
    </w:p>
    <w:p w:rsidR="008F5508" w:rsidRPr="004B6AA8" w:rsidRDefault="008F5508" w:rsidP="008F5508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1288" cy="1235075"/>
            <wp:effectExtent l="19050" t="0" r="4812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F00E7" w:rsidRDefault="008F5508" w:rsidP="008F5508">
      <w:pPr>
        <w:rPr>
          <w:rFonts w:ascii="Times New Roman" w:hAnsi="Times New Roman"/>
          <w:sz w:val="28"/>
          <w:szCs w:val="28"/>
        </w:rPr>
      </w:pPr>
      <w:proofErr w:type="gramStart"/>
      <w:r w:rsidRPr="004B6AA8">
        <w:rPr>
          <w:rFonts w:ascii="Times New Roman" w:hAnsi="Times New Roman"/>
          <w:spacing w:val="5"/>
          <w:sz w:val="28"/>
          <w:szCs w:val="28"/>
        </w:rPr>
        <w:t>Где область пересечения областей рассматривается нами, как область взаимодействия детей в культурных</w:t>
      </w:r>
      <w:r w:rsidRPr="004B6AA8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4B6AA8">
        <w:rPr>
          <w:rFonts w:ascii="Times New Roman" w:hAnsi="Times New Roman"/>
          <w:spacing w:val="7"/>
          <w:sz w:val="28"/>
          <w:szCs w:val="28"/>
        </w:rPr>
        <w:t xml:space="preserve">практиках, что </w:t>
      </w:r>
      <w:r w:rsidRPr="004B6AA8">
        <w:rPr>
          <w:rFonts w:ascii="Times New Roman" w:hAnsi="Times New Roman"/>
          <w:sz w:val="28"/>
          <w:szCs w:val="28"/>
        </w:rPr>
        <w:t xml:space="preserve">способствует формированию начальной </w:t>
      </w:r>
      <w:r w:rsidRPr="004B6AA8">
        <w:rPr>
          <w:rFonts w:ascii="Times New Roman" w:hAnsi="Times New Roman"/>
          <w:spacing w:val="-5"/>
          <w:sz w:val="28"/>
          <w:szCs w:val="28"/>
        </w:rPr>
        <w:t>культуры дошкольников</w:t>
      </w:r>
      <w:r w:rsidRPr="004B6AA8">
        <w:rPr>
          <w:rFonts w:ascii="Times New Roman" w:hAnsi="Times New Roman"/>
          <w:sz w:val="28"/>
          <w:szCs w:val="28"/>
        </w:rPr>
        <w:t>, становлению их физических, эстетических, нравственных и социальных качеств, которые обеспечивают его продуктивную деятельность, активную социальную жизненную позицию, вхождение в мир и культуру, а также формирование личностных качеств, характеризующих каждого ребёнка как уникальную личность.</w:t>
      </w:r>
      <w:proofErr w:type="gramEnd"/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</w:p>
    <w:p w:rsidR="003A2882" w:rsidRDefault="003A2882" w:rsidP="003A2882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мы столкнулись с проблемой:</w:t>
      </w:r>
      <w:r w:rsidRPr="00C0505F">
        <w:rPr>
          <w:sz w:val="28"/>
          <w:szCs w:val="28"/>
        </w:rPr>
        <w:t xml:space="preserve"> если мы начинали создавать особые условия для «особых» детей, то нарушали принцип равных прав для детей</w:t>
      </w:r>
      <w:r>
        <w:rPr>
          <w:sz w:val="28"/>
          <w:szCs w:val="28"/>
        </w:rPr>
        <w:t xml:space="preserve"> норма</w:t>
      </w:r>
      <w:r w:rsidRPr="00C0505F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нам пришлось перестроить</w:t>
      </w:r>
      <w:r w:rsidRPr="00C050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C0505F">
        <w:rPr>
          <w:sz w:val="28"/>
          <w:szCs w:val="28"/>
        </w:rPr>
        <w:t xml:space="preserve"> со всеми детьми, </w:t>
      </w:r>
      <w:r>
        <w:rPr>
          <w:sz w:val="28"/>
          <w:szCs w:val="28"/>
        </w:rPr>
        <w:t xml:space="preserve">построить её с учётом их </w:t>
      </w:r>
      <w:r w:rsidRPr="00C0505F">
        <w:rPr>
          <w:sz w:val="28"/>
          <w:szCs w:val="28"/>
        </w:rPr>
        <w:t>индивидуальны</w:t>
      </w:r>
      <w:r>
        <w:rPr>
          <w:sz w:val="28"/>
          <w:szCs w:val="28"/>
        </w:rPr>
        <w:t xml:space="preserve">х </w:t>
      </w:r>
      <w:r w:rsidRPr="00C0505F">
        <w:rPr>
          <w:sz w:val="28"/>
          <w:szCs w:val="28"/>
        </w:rPr>
        <w:t>особенност</w:t>
      </w:r>
      <w:r>
        <w:rPr>
          <w:sz w:val="28"/>
          <w:szCs w:val="28"/>
        </w:rPr>
        <w:t>ей</w:t>
      </w:r>
      <w:r w:rsidRPr="00C05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2882" w:rsidRPr="00F76287" w:rsidRDefault="003A2882" w:rsidP="003A2882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Pr="00C0505F">
        <w:rPr>
          <w:sz w:val="28"/>
          <w:szCs w:val="28"/>
        </w:rPr>
        <w:t>мы используем множество различных</w:t>
      </w:r>
      <w:r>
        <w:rPr>
          <w:sz w:val="28"/>
          <w:szCs w:val="28"/>
        </w:rPr>
        <w:t xml:space="preserve"> культурных практик, </w:t>
      </w:r>
      <w:r w:rsidRPr="00F76287">
        <w:rPr>
          <w:sz w:val="28"/>
          <w:szCs w:val="28"/>
        </w:rPr>
        <w:t>стремимся в каждый момент общения с детьми реш</w:t>
      </w:r>
      <w:r>
        <w:rPr>
          <w:sz w:val="28"/>
          <w:szCs w:val="28"/>
        </w:rPr>
        <w:t>а</w:t>
      </w:r>
      <w:r w:rsidRPr="00F76287">
        <w:rPr>
          <w:sz w:val="28"/>
          <w:szCs w:val="28"/>
        </w:rPr>
        <w:t>ть определённые задачи коррекционного воспитания и обучения.</w:t>
      </w:r>
    </w:p>
    <w:p w:rsidR="003A2882" w:rsidRDefault="003A2882" w:rsidP="008F5508">
      <w:pPr>
        <w:rPr>
          <w:rFonts w:ascii="Times New Roman" w:hAnsi="Times New Roman"/>
          <w:sz w:val="28"/>
          <w:szCs w:val="28"/>
        </w:rPr>
      </w:pPr>
    </w:p>
    <w:p w:rsidR="003A2882" w:rsidRDefault="003A2882" w:rsidP="008F5508">
      <w:pPr>
        <w:rPr>
          <w:rFonts w:ascii="Times New Roman" w:hAnsi="Times New Roman"/>
          <w:sz w:val="28"/>
          <w:szCs w:val="28"/>
        </w:rPr>
      </w:pPr>
    </w:p>
    <w:p w:rsidR="003A2882" w:rsidRDefault="003A2882" w:rsidP="008F5508">
      <w:pPr>
        <w:rPr>
          <w:rFonts w:ascii="Times New Roman" w:hAnsi="Times New Roman"/>
          <w:sz w:val="28"/>
          <w:szCs w:val="28"/>
        </w:rPr>
      </w:pPr>
    </w:p>
    <w:p w:rsidR="008F5508" w:rsidRPr="004B6AA8" w:rsidRDefault="008F5508" w:rsidP="008F5508">
      <w:pPr>
        <w:pStyle w:val="a8"/>
        <w:widowControl w:val="0"/>
        <w:tabs>
          <w:tab w:val="left" w:pos="426"/>
          <w:tab w:val="left" w:pos="1134"/>
        </w:tabs>
        <w:spacing w:line="360" w:lineRule="auto"/>
        <w:ind w:left="0"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AA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рабочая группа в творческой лаборатории </w:t>
      </w:r>
      <w:r w:rsidRPr="004B6AA8">
        <w:rPr>
          <w:rFonts w:ascii="Times New Roman" w:hAnsi="Times New Roman"/>
          <w:sz w:val="28"/>
          <w:szCs w:val="28"/>
        </w:rPr>
        <w:t>по организации дополнительного образования с позиции инклюзии</w:t>
      </w:r>
      <w:r>
        <w:rPr>
          <w:rFonts w:ascii="Times New Roman" w:hAnsi="Times New Roman"/>
          <w:sz w:val="28"/>
          <w:szCs w:val="28"/>
        </w:rPr>
        <w:t>.</w:t>
      </w:r>
    </w:p>
    <w:p w:rsidR="008F5508" w:rsidRPr="004B6AA8" w:rsidRDefault="008F5508" w:rsidP="008F5508">
      <w:pPr>
        <w:pStyle w:val="a8"/>
        <w:tabs>
          <w:tab w:val="left" w:pos="-142"/>
          <w:tab w:val="left" w:pos="35"/>
        </w:tabs>
        <w:suppressAutoHyphens/>
        <w:spacing w:line="360" w:lineRule="auto"/>
        <w:ind w:left="35" w:firstLine="28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>Адаптированы дополнительные образовательные программы для работы с детьми ОВЗ и инвалидами:</w:t>
      </w:r>
    </w:p>
    <w:p w:rsidR="008F5508" w:rsidRPr="004B6AA8" w:rsidRDefault="008F5508" w:rsidP="008F5508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pacing w:val="3"/>
          <w:sz w:val="28"/>
          <w:szCs w:val="28"/>
        </w:rPr>
        <w:t xml:space="preserve">- программа </w:t>
      </w:r>
      <w:r w:rsidRPr="004B6AA8">
        <w:rPr>
          <w:rFonts w:ascii="Times New Roman" w:hAnsi="Times New Roman"/>
          <w:spacing w:val="-3"/>
          <w:sz w:val="28"/>
          <w:szCs w:val="28"/>
        </w:rPr>
        <w:t xml:space="preserve">художественно - эстетической направленности </w:t>
      </w:r>
      <w:r w:rsidRPr="004B6AA8">
        <w:rPr>
          <w:rFonts w:ascii="Times New Roman" w:hAnsi="Times New Roman"/>
          <w:sz w:val="28"/>
          <w:szCs w:val="28"/>
        </w:rPr>
        <w:t>театральной студии «</w:t>
      </w:r>
      <w:proofErr w:type="spellStart"/>
      <w:r w:rsidRPr="004B6AA8">
        <w:rPr>
          <w:rFonts w:ascii="Times New Roman" w:hAnsi="Times New Roman"/>
          <w:sz w:val="28"/>
          <w:szCs w:val="28"/>
        </w:rPr>
        <w:t>АРТиКО</w:t>
      </w:r>
      <w:proofErr w:type="spellEnd"/>
      <w:r w:rsidRPr="004B6AA8">
        <w:rPr>
          <w:rFonts w:ascii="Times New Roman" w:hAnsi="Times New Roman"/>
          <w:sz w:val="28"/>
          <w:szCs w:val="28"/>
        </w:rPr>
        <w:t>» для детей ОВЗ «Солнышко в ладошках»;</w:t>
      </w:r>
    </w:p>
    <w:p w:rsidR="008F5508" w:rsidRPr="004B6AA8" w:rsidRDefault="008F5508" w:rsidP="008F55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lastRenderedPageBreak/>
        <w:t xml:space="preserve">- программа </w:t>
      </w:r>
      <w:r w:rsidRPr="004B6AA8">
        <w:rPr>
          <w:rFonts w:ascii="Times New Roman" w:hAnsi="Times New Roman"/>
          <w:spacing w:val="-3"/>
          <w:sz w:val="28"/>
          <w:szCs w:val="28"/>
        </w:rPr>
        <w:t xml:space="preserve">художественно-эстетической направленности </w:t>
      </w:r>
      <w:r w:rsidRPr="004B6AA8">
        <w:rPr>
          <w:rFonts w:ascii="Times New Roman" w:hAnsi="Times New Roman"/>
          <w:sz w:val="28"/>
          <w:szCs w:val="28"/>
        </w:rPr>
        <w:t>по хореографии  «Весёлая мозаика»;</w:t>
      </w:r>
    </w:p>
    <w:p w:rsidR="008F5508" w:rsidRPr="004B6AA8" w:rsidRDefault="008F5508" w:rsidP="008F5508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- </w:t>
      </w:r>
      <w:r w:rsidRPr="004B6AA8">
        <w:rPr>
          <w:rFonts w:ascii="Times New Roman" w:hAnsi="Times New Roman"/>
          <w:spacing w:val="3"/>
          <w:sz w:val="28"/>
          <w:szCs w:val="28"/>
        </w:rPr>
        <w:t xml:space="preserve">программа </w:t>
      </w:r>
      <w:r w:rsidRPr="004B6AA8">
        <w:rPr>
          <w:rFonts w:ascii="Times New Roman" w:hAnsi="Times New Roman"/>
          <w:spacing w:val="-3"/>
          <w:sz w:val="28"/>
          <w:szCs w:val="28"/>
        </w:rPr>
        <w:t xml:space="preserve">физкультурно-оздоровительной направленности </w:t>
      </w:r>
      <w:r w:rsidRPr="004B6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6AA8">
        <w:rPr>
          <w:rFonts w:ascii="Times New Roman" w:hAnsi="Times New Roman"/>
          <w:sz w:val="28"/>
          <w:szCs w:val="28"/>
        </w:rPr>
        <w:t>Крепышок</w:t>
      </w:r>
      <w:proofErr w:type="spellEnd"/>
      <w:r w:rsidRPr="004B6AA8">
        <w:rPr>
          <w:rFonts w:ascii="Times New Roman" w:hAnsi="Times New Roman"/>
          <w:sz w:val="28"/>
          <w:szCs w:val="28"/>
        </w:rPr>
        <w:t>»;</w:t>
      </w:r>
    </w:p>
    <w:p w:rsidR="008F5508" w:rsidRPr="004B6AA8" w:rsidRDefault="008F5508" w:rsidP="008F5508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- </w:t>
      </w:r>
      <w:r w:rsidRPr="004B6AA8">
        <w:rPr>
          <w:rFonts w:ascii="Times New Roman" w:hAnsi="Times New Roman"/>
          <w:spacing w:val="3"/>
          <w:sz w:val="28"/>
          <w:szCs w:val="28"/>
        </w:rPr>
        <w:t xml:space="preserve">программа </w:t>
      </w:r>
      <w:r w:rsidRPr="004B6AA8">
        <w:rPr>
          <w:rFonts w:ascii="Times New Roman" w:hAnsi="Times New Roman"/>
          <w:spacing w:val="-3"/>
          <w:sz w:val="28"/>
          <w:szCs w:val="28"/>
        </w:rPr>
        <w:t xml:space="preserve">речевой направленности </w:t>
      </w:r>
      <w:r w:rsidRPr="004B6AA8">
        <w:rPr>
          <w:rFonts w:ascii="Times New Roman" w:hAnsi="Times New Roman"/>
          <w:sz w:val="28"/>
          <w:szCs w:val="28"/>
        </w:rPr>
        <w:t>по коррекции речи.</w:t>
      </w: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>Создаются кейсы по организации культурных практик для работы с детьми ОВЗ.</w:t>
      </w: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</w:p>
    <w:p w:rsidR="008F5508" w:rsidRPr="004B6AA8" w:rsidRDefault="008F5508" w:rsidP="008F55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Обучающихся – 510 детей, из них 26 </w:t>
      </w:r>
      <w:r>
        <w:rPr>
          <w:rFonts w:ascii="Times New Roman" w:hAnsi="Times New Roman"/>
          <w:sz w:val="28"/>
          <w:szCs w:val="28"/>
        </w:rPr>
        <w:t>детей</w:t>
      </w:r>
      <w:r w:rsidRPr="004B6AA8">
        <w:rPr>
          <w:rFonts w:ascii="Times New Roman" w:hAnsi="Times New Roman"/>
          <w:sz w:val="28"/>
          <w:szCs w:val="28"/>
        </w:rPr>
        <w:t xml:space="preserve"> с ОВЗ  (5%)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B6AA8">
        <w:rPr>
          <w:rFonts w:ascii="Times New Roman" w:hAnsi="Times New Roman"/>
          <w:sz w:val="28"/>
          <w:szCs w:val="28"/>
        </w:rPr>
        <w:t xml:space="preserve"> с нарушением интеллекта (умственная отсталость) – 3 чел.;</w:t>
      </w: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 с нарушением  речи – 7</w:t>
      </w:r>
      <w:r>
        <w:rPr>
          <w:rFonts w:ascii="Times New Roman" w:hAnsi="Times New Roman"/>
          <w:sz w:val="28"/>
          <w:szCs w:val="28"/>
        </w:rPr>
        <w:t>чел.</w:t>
      </w:r>
      <w:r w:rsidRPr="004B6AA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>с расстройством аутистическо</w:t>
      </w:r>
      <w:r>
        <w:rPr>
          <w:rFonts w:ascii="Times New Roman" w:hAnsi="Times New Roman"/>
          <w:sz w:val="28"/>
          <w:szCs w:val="28"/>
        </w:rPr>
        <w:t xml:space="preserve">го спектра </w:t>
      </w:r>
      <w:r w:rsidRPr="004B6AA8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>чел.</w:t>
      </w:r>
      <w:r w:rsidRPr="004B6AA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 с задер</w:t>
      </w:r>
      <w:r>
        <w:rPr>
          <w:rFonts w:ascii="Times New Roman" w:hAnsi="Times New Roman"/>
          <w:sz w:val="28"/>
          <w:szCs w:val="28"/>
        </w:rPr>
        <w:t xml:space="preserve">жкой психического развития </w:t>
      </w:r>
      <w:r w:rsidRPr="004B6AA8">
        <w:rPr>
          <w:rFonts w:ascii="Times New Roman" w:hAnsi="Times New Roman"/>
          <w:sz w:val="28"/>
          <w:szCs w:val="28"/>
        </w:rPr>
        <w:t xml:space="preserve"> – 13</w:t>
      </w:r>
      <w:r>
        <w:rPr>
          <w:rFonts w:ascii="Times New Roman" w:hAnsi="Times New Roman"/>
          <w:sz w:val="28"/>
          <w:szCs w:val="28"/>
        </w:rPr>
        <w:t>чел</w:t>
      </w:r>
      <w:r w:rsidRPr="004B6AA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 xml:space="preserve"> с нарушением опо</w:t>
      </w:r>
      <w:r>
        <w:rPr>
          <w:rFonts w:ascii="Times New Roman" w:hAnsi="Times New Roman"/>
          <w:sz w:val="28"/>
          <w:szCs w:val="28"/>
        </w:rPr>
        <w:t xml:space="preserve">рно-двигательного аппарата </w:t>
      </w:r>
      <w:r w:rsidRPr="004B6AA8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чел</w:t>
      </w:r>
      <w:r w:rsidRPr="004B6AA8">
        <w:rPr>
          <w:rFonts w:ascii="Times New Roman" w:hAnsi="Times New Roman"/>
          <w:sz w:val="28"/>
          <w:szCs w:val="28"/>
        </w:rPr>
        <w:t>.</w:t>
      </w: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</w:p>
    <w:p w:rsidR="008F5508" w:rsidRDefault="008F5508" w:rsidP="008F5508">
      <w:pPr>
        <w:spacing w:after="0" w:line="360" w:lineRule="auto"/>
        <w:ind w:right="-108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>Всего воспитателей – 23 чел.;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F5508" w:rsidRPr="004B6AA8" w:rsidRDefault="008F5508" w:rsidP="008F55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с детьми с ОВЗ в </w:t>
      </w:r>
      <w:r>
        <w:rPr>
          <w:rFonts w:ascii="Times New Roman" w:hAnsi="Times New Roman"/>
          <w:sz w:val="28"/>
          <w:szCs w:val="28"/>
        </w:rPr>
        <w:t>ДОО</w:t>
      </w:r>
      <w:r w:rsidRPr="004B6AA8">
        <w:rPr>
          <w:rFonts w:ascii="Times New Roman" w:hAnsi="Times New Roman"/>
          <w:sz w:val="28"/>
          <w:szCs w:val="28"/>
        </w:rPr>
        <w:t xml:space="preserve"> работают - 9;</w:t>
      </w: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sz w:val="28"/>
          <w:szCs w:val="28"/>
        </w:rPr>
        <w:t xml:space="preserve">Количество воспитателей, имеющих удостоверение о повышении  квалификации в области инклюзивного образования установленного образца </w:t>
      </w:r>
      <w:proofErr w:type="gramStart"/>
      <w:r w:rsidRPr="004B6AA8">
        <w:rPr>
          <w:rFonts w:ascii="Times New Roman" w:hAnsi="Times New Roman"/>
          <w:sz w:val="28"/>
          <w:szCs w:val="28"/>
        </w:rPr>
        <w:t>за</w:t>
      </w:r>
      <w:proofErr w:type="gramEnd"/>
      <w:r w:rsidRPr="004B6AA8">
        <w:rPr>
          <w:rFonts w:ascii="Times New Roman" w:hAnsi="Times New Roman"/>
          <w:sz w:val="28"/>
          <w:szCs w:val="28"/>
        </w:rPr>
        <w:t xml:space="preserve"> последние 3 года: 12 чел</w:t>
      </w:r>
      <w:r>
        <w:rPr>
          <w:rFonts w:ascii="Times New Roman" w:hAnsi="Times New Roman"/>
          <w:sz w:val="28"/>
          <w:szCs w:val="28"/>
        </w:rPr>
        <w:t>.</w:t>
      </w:r>
    </w:p>
    <w:p w:rsidR="008F5508" w:rsidRDefault="008F5508" w:rsidP="008F5508">
      <w:pPr>
        <w:rPr>
          <w:rFonts w:ascii="Times New Roman" w:hAnsi="Times New Roman"/>
          <w:sz w:val="28"/>
          <w:szCs w:val="28"/>
        </w:rPr>
      </w:pPr>
    </w:p>
    <w:p w:rsidR="008F5508" w:rsidRPr="004B6AA8" w:rsidRDefault="008F5508" w:rsidP="008F55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b/>
          <w:sz w:val="28"/>
          <w:szCs w:val="28"/>
        </w:rPr>
        <w:t>Разработана модель службы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C8307A" w:rsidRDefault="00C8307A" w:rsidP="00C8307A">
      <w:pPr>
        <w:jc w:val="both"/>
      </w:pPr>
      <w:r>
        <w:rPr>
          <w:b/>
        </w:rPr>
        <w:t xml:space="preserve">Цель: </w:t>
      </w:r>
      <w:r>
        <w:t>комплексная диагностика, профилактика и своевременная помощь детям, имеющим отклонения в развитии.</w:t>
      </w:r>
    </w:p>
    <w:p w:rsidR="008F5508" w:rsidRDefault="008F5508" w:rsidP="008F5508"/>
    <w:p w:rsidR="008F5508" w:rsidRDefault="008F5508" w:rsidP="008F5508"/>
    <w:p w:rsidR="008F5508" w:rsidRPr="004B6AA8" w:rsidRDefault="008F5508" w:rsidP="008F55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6AA8">
        <w:rPr>
          <w:rFonts w:ascii="Times New Roman" w:hAnsi="Times New Roman"/>
          <w:b/>
          <w:sz w:val="28"/>
          <w:szCs w:val="28"/>
        </w:rPr>
        <w:t xml:space="preserve">Формы и технологии  психолого-педагогического сопровождения: </w:t>
      </w:r>
      <w:r w:rsidRPr="004B6AA8">
        <w:rPr>
          <w:rFonts w:ascii="Times New Roman" w:hAnsi="Times New Roman"/>
          <w:sz w:val="28"/>
          <w:szCs w:val="28"/>
        </w:rPr>
        <w:t xml:space="preserve">беседы групповые, индивидуальные; индивидуальные занятия; групповые занятия, тренинги (подгрупповые); тематические </w:t>
      </w:r>
      <w:proofErr w:type="spellStart"/>
      <w:r w:rsidRPr="004B6AA8">
        <w:rPr>
          <w:rFonts w:ascii="Times New Roman" w:hAnsi="Times New Roman"/>
          <w:sz w:val="28"/>
          <w:szCs w:val="28"/>
        </w:rPr>
        <w:t>квесты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; информационные компьютерные технологии, игровые технологии; пальчиковая гимнастика; </w:t>
      </w:r>
      <w:proofErr w:type="spellStart"/>
      <w:r w:rsidRPr="004B6AA8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4B6AA8">
        <w:rPr>
          <w:rFonts w:ascii="Times New Roman" w:hAnsi="Times New Roman"/>
          <w:sz w:val="28"/>
          <w:szCs w:val="28"/>
        </w:rPr>
        <w:t>; с</w:t>
      </w:r>
      <w:r w:rsidRPr="004B6AA8">
        <w:rPr>
          <w:rFonts w:ascii="Times New Roman" w:hAnsi="Times New Roman"/>
          <w:bCs/>
          <w:iCs/>
          <w:sz w:val="28"/>
          <w:szCs w:val="28"/>
        </w:rPr>
        <w:t xml:space="preserve">ухой бассейн; </w:t>
      </w:r>
      <w:proofErr w:type="spellStart"/>
      <w:r w:rsidRPr="004B6AA8">
        <w:rPr>
          <w:rFonts w:ascii="Times New Roman" w:hAnsi="Times New Roman"/>
          <w:sz w:val="28"/>
          <w:szCs w:val="28"/>
        </w:rPr>
        <w:t>Лего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 – терапия; п</w:t>
      </w:r>
      <w:r w:rsidRPr="004B6AA8">
        <w:rPr>
          <w:rFonts w:ascii="Times New Roman" w:hAnsi="Times New Roman"/>
          <w:bCs/>
          <w:iCs/>
          <w:sz w:val="28"/>
          <w:szCs w:val="28"/>
        </w:rPr>
        <w:t xml:space="preserve">есочная терапия:  </w:t>
      </w:r>
      <w:proofErr w:type="spellStart"/>
      <w:r w:rsidRPr="004B6AA8">
        <w:rPr>
          <w:rFonts w:ascii="Times New Roman" w:hAnsi="Times New Roman"/>
          <w:bCs/>
          <w:iCs/>
          <w:sz w:val="28"/>
          <w:szCs w:val="28"/>
        </w:rPr>
        <w:t>sandplay</w:t>
      </w:r>
      <w:proofErr w:type="spellEnd"/>
      <w:r w:rsidRPr="004B6A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6AA8">
        <w:rPr>
          <w:rFonts w:ascii="Times New Roman" w:hAnsi="Times New Roman"/>
          <w:bCs/>
          <w:iCs/>
          <w:sz w:val="28"/>
          <w:szCs w:val="28"/>
        </w:rPr>
        <w:lastRenderedPageBreak/>
        <w:t xml:space="preserve">(метод психотерапии);  </w:t>
      </w:r>
      <w:proofErr w:type="spellStart"/>
      <w:r w:rsidRPr="004B6AA8">
        <w:rPr>
          <w:rFonts w:ascii="Times New Roman" w:hAnsi="Times New Roman"/>
          <w:bCs/>
          <w:iCs/>
          <w:sz w:val="28"/>
          <w:szCs w:val="28"/>
        </w:rPr>
        <w:t>sand</w:t>
      </w:r>
      <w:proofErr w:type="spellEnd"/>
      <w:r w:rsidRPr="004B6A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6AA8">
        <w:rPr>
          <w:rFonts w:ascii="Times New Roman" w:hAnsi="Times New Roman"/>
          <w:bCs/>
          <w:iCs/>
          <w:sz w:val="28"/>
          <w:szCs w:val="28"/>
          <w:lang w:val="en-US"/>
        </w:rPr>
        <w:t>art</w:t>
      </w:r>
      <w:r w:rsidRPr="004B6AA8">
        <w:rPr>
          <w:rFonts w:ascii="Times New Roman" w:hAnsi="Times New Roman"/>
          <w:bCs/>
          <w:iCs/>
          <w:sz w:val="28"/>
          <w:szCs w:val="28"/>
        </w:rPr>
        <w:t xml:space="preserve"> (рисование песком на специальной поверхности); </w:t>
      </w:r>
      <w:r w:rsidRPr="004B6A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B6AA8">
        <w:rPr>
          <w:rFonts w:ascii="Times New Roman" w:hAnsi="Times New Roman"/>
          <w:bCs/>
          <w:color w:val="000000"/>
          <w:sz w:val="28"/>
          <w:szCs w:val="28"/>
        </w:rPr>
        <w:t>АРТ</w:t>
      </w:r>
      <w:proofErr w:type="gramEnd"/>
      <w:r w:rsidRPr="004B6AA8">
        <w:rPr>
          <w:rFonts w:ascii="Times New Roman" w:hAnsi="Times New Roman"/>
          <w:bCs/>
          <w:color w:val="000000"/>
          <w:sz w:val="28"/>
          <w:szCs w:val="28"/>
        </w:rPr>
        <w:t xml:space="preserve"> – терапия</w:t>
      </w:r>
      <w:r w:rsidRPr="004B6AA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B6AA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танцетворчество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, музыкотерапия, 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изотворчество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бумагопластика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клоунотерапия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сказкотерапия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пластилинография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, перевоплощение, </w:t>
      </w:r>
      <w:proofErr w:type="spellStart"/>
      <w:r w:rsidRPr="004B6AA8">
        <w:rPr>
          <w:rFonts w:ascii="Times New Roman" w:hAnsi="Times New Roman"/>
          <w:bCs/>
          <w:sz w:val="28"/>
          <w:szCs w:val="28"/>
        </w:rPr>
        <w:t>куклотерапия</w:t>
      </w:r>
      <w:proofErr w:type="spellEnd"/>
      <w:r w:rsidRPr="004B6AA8">
        <w:rPr>
          <w:rFonts w:ascii="Times New Roman" w:hAnsi="Times New Roman"/>
          <w:bCs/>
          <w:sz w:val="28"/>
          <w:szCs w:val="28"/>
        </w:rPr>
        <w:t xml:space="preserve">); </w:t>
      </w:r>
      <w:r w:rsidRPr="004B6AA8">
        <w:rPr>
          <w:rFonts w:ascii="Times New Roman" w:hAnsi="Times New Roman"/>
          <w:bCs/>
          <w:iCs/>
          <w:sz w:val="28"/>
          <w:szCs w:val="28"/>
        </w:rPr>
        <w:t xml:space="preserve">релаксация; Су - </w:t>
      </w:r>
      <w:proofErr w:type="spellStart"/>
      <w:r w:rsidRPr="004B6AA8">
        <w:rPr>
          <w:rFonts w:ascii="Times New Roman" w:hAnsi="Times New Roman"/>
          <w:bCs/>
          <w:iCs/>
          <w:sz w:val="28"/>
          <w:szCs w:val="28"/>
        </w:rPr>
        <w:t>джок</w:t>
      </w:r>
      <w:proofErr w:type="spellEnd"/>
      <w:r w:rsidRPr="004B6AA8">
        <w:rPr>
          <w:rFonts w:ascii="Times New Roman" w:hAnsi="Times New Roman"/>
          <w:bCs/>
          <w:iCs/>
          <w:sz w:val="28"/>
          <w:szCs w:val="28"/>
        </w:rPr>
        <w:t xml:space="preserve"> терапия; т</w:t>
      </w:r>
      <w:r w:rsidRPr="004B6AA8">
        <w:rPr>
          <w:rFonts w:ascii="Times New Roman" w:hAnsi="Times New Roman"/>
          <w:sz w:val="28"/>
          <w:szCs w:val="28"/>
        </w:rPr>
        <w:t>ехнология развивающей кооперации (ТРК).</w:t>
      </w:r>
    </w:p>
    <w:p w:rsidR="008F5508" w:rsidRDefault="008F5508" w:rsidP="008F5508"/>
    <w:p w:rsidR="00482AC8" w:rsidRDefault="00482AC8" w:rsidP="00482AC8">
      <w:pPr>
        <w:pStyle w:val="aa"/>
        <w:spacing w:before="0" w:beforeAutospacing="0" w:after="0" w:afterAutospacing="0" w:line="360" w:lineRule="atLeast"/>
        <w:ind w:firstLine="708"/>
        <w:jc w:val="both"/>
        <w:textAlignment w:val="baseline"/>
        <w:rPr>
          <w:rFonts w:eastAsia="+mn-ea"/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</w:t>
      </w:r>
      <w:r w:rsidRPr="00FA1552">
        <w:rPr>
          <w:sz w:val="28"/>
          <w:szCs w:val="28"/>
        </w:rPr>
        <w:t>«</w:t>
      </w:r>
      <w:r w:rsidRPr="007E4548">
        <w:rPr>
          <w:sz w:val="28"/>
          <w:szCs w:val="28"/>
        </w:rPr>
        <w:t xml:space="preserve">Создание модели </w:t>
      </w:r>
      <w:r>
        <w:rPr>
          <w:sz w:val="28"/>
          <w:szCs w:val="28"/>
        </w:rPr>
        <w:t>интеграции</w:t>
      </w:r>
      <w:r w:rsidRPr="007E4548">
        <w:rPr>
          <w:sz w:val="28"/>
          <w:szCs w:val="28"/>
        </w:rPr>
        <w:t xml:space="preserve"> основного и дополнительного образования в группах комбинированной направленности, через организацию культурных практик</w:t>
      </w:r>
      <w:r w:rsidRPr="00FA1552">
        <w:rPr>
          <w:sz w:val="28"/>
          <w:szCs w:val="28"/>
        </w:rPr>
        <w:t>»</w:t>
      </w:r>
      <w:r>
        <w:rPr>
          <w:sz w:val="28"/>
          <w:szCs w:val="28"/>
        </w:rPr>
        <w:t xml:space="preserve">, проведён семинар по организации самостоятельной и </w:t>
      </w:r>
      <w:r w:rsidRPr="00305543">
        <w:rPr>
          <w:rFonts w:eastAsia="+mn-ea"/>
          <w:sz w:val="28"/>
          <w:szCs w:val="28"/>
        </w:rPr>
        <w:t xml:space="preserve">совместно-самостоятельной деятельности </w:t>
      </w:r>
      <w:r>
        <w:rPr>
          <w:rFonts w:eastAsia="+mn-ea"/>
          <w:sz w:val="28"/>
          <w:szCs w:val="28"/>
        </w:rPr>
        <w:t xml:space="preserve">в культурных практиках с позиции инклюзии. </w:t>
      </w:r>
    </w:p>
    <w:p w:rsidR="00482AC8" w:rsidRDefault="00482AC8" w:rsidP="00482AC8">
      <w:pPr>
        <w:pStyle w:val="aa"/>
        <w:spacing w:before="0" w:beforeAutospacing="0" w:after="0" w:afterAutospacing="0" w:line="360" w:lineRule="atLeast"/>
        <w:ind w:firstLine="708"/>
        <w:jc w:val="both"/>
        <w:textAlignment w:val="baseline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Подготовлены доклады и презентации, 24 участника выступили с интересным опытом работы по организации деятельности и взаимодействия особенных детей и детей норма.</w:t>
      </w:r>
    </w:p>
    <w:p w:rsidR="00482AC8" w:rsidRDefault="00482AC8" w:rsidP="00482AC8">
      <w:pPr>
        <w:pStyle w:val="aa"/>
        <w:spacing w:before="0" w:beforeAutospacing="0" w:after="0" w:afterAutospacing="0" w:line="360" w:lineRule="atLeast"/>
        <w:ind w:firstLine="708"/>
        <w:jc w:val="both"/>
        <w:textAlignment w:val="baseline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Особый интерес вызвали выступления:</w:t>
      </w:r>
    </w:p>
    <w:p w:rsidR="00482AC8" w:rsidRPr="00D01244" w:rsidRDefault="00482AC8" w:rsidP="00482AC8">
      <w:pPr>
        <w:pStyle w:val="aa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D01244">
        <w:rPr>
          <w:i/>
          <w:sz w:val="28"/>
          <w:szCs w:val="28"/>
        </w:rPr>
        <w:t xml:space="preserve">Игумновой Анны Геннадьевны, воспитателя МДОБУ детский сад № 125 г.Сочи, по </w:t>
      </w:r>
      <w:r w:rsidRPr="00D01244">
        <w:rPr>
          <w:sz w:val="28"/>
          <w:szCs w:val="28"/>
        </w:rPr>
        <w:t>теме: «Инновационные технологии в дополнительном образовании».</w:t>
      </w:r>
    </w:p>
    <w:p w:rsidR="00482AC8" w:rsidRPr="00D01244" w:rsidRDefault="00482AC8" w:rsidP="00482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01244">
        <w:rPr>
          <w:i/>
          <w:sz w:val="28"/>
          <w:szCs w:val="28"/>
        </w:rPr>
        <w:t>Лобуренко</w:t>
      </w:r>
      <w:proofErr w:type="spellEnd"/>
      <w:r w:rsidRPr="00D01244">
        <w:rPr>
          <w:i/>
          <w:sz w:val="28"/>
          <w:szCs w:val="28"/>
        </w:rPr>
        <w:t xml:space="preserve"> Юлии Константиновны, воспитателя МДОБУ детский сад № 104 г.Сочи, по </w:t>
      </w:r>
      <w:r w:rsidRPr="00D01244">
        <w:rPr>
          <w:sz w:val="28"/>
          <w:szCs w:val="28"/>
        </w:rPr>
        <w:t xml:space="preserve">теме: «Использование </w:t>
      </w:r>
      <w:proofErr w:type="spellStart"/>
      <w:r w:rsidRPr="00D01244">
        <w:rPr>
          <w:sz w:val="28"/>
          <w:szCs w:val="28"/>
        </w:rPr>
        <w:t>кинезиологических</w:t>
      </w:r>
      <w:proofErr w:type="spellEnd"/>
      <w:r w:rsidRPr="00D01244">
        <w:rPr>
          <w:sz w:val="28"/>
          <w:szCs w:val="28"/>
        </w:rPr>
        <w:t xml:space="preserve"> упражнений в режимных моментах старших дошкольников».</w:t>
      </w:r>
    </w:p>
    <w:p w:rsidR="00482AC8" w:rsidRPr="00D01244" w:rsidRDefault="00482AC8" w:rsidP="00482A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1244">
        <w:rPr>
          <w:i/>
          <w:sz w:val="28"/>
          <w:szCs w:val="28"/>
        </w:rPr>
        <w:t xml:space="preserve">Селезнёвой Галины Владимировны, воспитателя МДОУ детский сад № 79 г.Сочи, по </w:t>
      </w:r>
      <w:r w:rsidRPr="00D01244">
        <w:rPr>
          <w:sz w:val="28"/>
          <w:szCs w:val="28"/>
        </w:rPr>
        <w:t>теме: «Организация взаимодействия в группах комбинированной направленности через культурные практики».</w:t>
      </w:r>
    </w:p>
    <w:p w:rsidR="00C8307A" w:rsidRDefault="00C8307A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390D34" w:rsidRDefault="00390D34" w:rsidP="00C8307A">
      <w:pPr>
        <w:jc w:val="both"/>
      </w:pPr>
    </w:p>
    <w:p w:rsidR="004D3629" w:rsidRDefault="004D3629" w:rsidP="00390D34">
      <w:pPr>
        <w:jc w:val="both"/>
      </w:pPr>
    </w:p>
    <w:p w:rsidR="00390D34" w:rsidRDefault="00390D34" w:rsidP="00390D34">
      <w:pPr>
        <w:jc w:val="both"/>
      </w:pPr>
    </w:p>
    <w:p w:rsidR="00390D34" w:rsidRDefault="00390D34" w:rsidP="00390D34">
      <w:pPr>
        <w:jc w:val="both"/>
      </w:pPr>
    </w:p>
    <w:p w:rsidR="00390D34" w:rsidRDefault="00390D34" w:rsidP="00390D34">
      <w:pPr>
        <w:jc w:val="both"/>
      </w:pPr>
    </w:p>
    <w:p w:rsidR="00390D34" w:rsidRDefault="00390D34" w:rsidP="00390D34">
      <w:pPr>
        <w:jc w:val="both"/>
      </w:pPr>
    </w:p>
    <w:sectPr w:rsidR="00390D34" w:rsidSect="00E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016"/>
    <w:multiLevelType w:val="hybridMultilevel"/>
    <w:tmpl w:val="91FAADAC"/>
    <w:lvl w:ilvl="0" w:tplc="153A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CE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E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0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E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21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650A67"/>
    <w:multiLevelType w:val="hybridMultilevel"/>
    <w:tmpl w:val="2E9C90A2"/>
    <w:lvl w:ilvl="0" w:tplc="1D6A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C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A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5508"/>
    <w:rsid w:val="000F7813"/>
    <w:rsid w:val="00160375"/>
    <w:rsid w:val="001E6467"/>
    <w:rsid w:val="001F05C0"/>
    <w:rsid w:val="00266FB6"/>
    <w:rsid w:val="00390D34"/>
    <w:rsid w:val="003A2882"/>
    <w:rsid w:val="00442302"/>
    <w:rsid w:val="00482AC8"/>
    <w:rsid w:val="004D3629"/>
    <w:rsid w:val="004F4F4B"/>
    <w:rsid w:val="00527F4D"/>
    <w:rsid w:val="00552303"/>
    <w:rsid w:val="006225D6"/>
    <w:rsid w:val="006C00C0"/>
    <w:rsid w:val="0077385A"/>
    <w:rsid w:val="008F5508"/>
    <w:rsid w:val="00A001B5"/>
    <w:rsid w:val="00A81B0E"/>
    <w:rsid w:val="00AC1DE6"/>
    <w:rsid w:val="00BD1782"/>
    <w:rsid w:val="00C71CBF"/>
    <w:rsid w:val="00C75851"/>
    <w:rsid w:val="00C8307A"/>
    <w:rsid w:val="00E13410"/>
    <w:rsid w:val="00E83A06"/>
    <w:rsid w:val="00EF00E7"/>
    <w:rsid w:val="00EF012E"/>
    <w:rsid w:val="00F21990"/>
    <w:rsid w:val="00F8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5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5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5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F5508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F550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8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dou79.sochi-schools.ru/wp-content/uploads/2020/06/Kontseptualnaya-i-soderzhatelnaya-model-obnovleniya-obrazovatelnogo-prostranstva-MDOU-79-v-gruppah-kombinirovannoj-napravlennosti.pdf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8EE3FF-2405-44B3-829D-28A51FF62197}" type="doc">
      <dgm:prSet loTypeId="urn:microsoft.com/office/officeart/2005/8/layout/venn1" loCatId="relationship" qsTypeId="urn:microsoft.com/office/officeart/2005/8/quickstyle/3d2#1" qsCatId="3D" csTypeId="urn:microsoft.com/office/officeart/2005/8/colors/colorful4" csCatId="colorful" phldr="1"/>
      <dgm:spPr/>
    </dgm:pt>
    <dgm:pt modelId="{5492BBFF-66BD-4A57-A596-A324BF12A47B}">
      <dgm:prSet phldrT="[Текст]" custT="1"/>
      <dgm:spPr/>
      <dgm:t>
        <a:bodyPr/>
        <a:lstStyle/>
        <a:p>
          <a:pPr algn="ctr"/>
          <a:r>
            <a:rPr lang="ru-RU" sz="1400"/>
            <a:t>Норма</a:t>
          </a:r>
        </a:p>
      </dgm:t>
    </dgm:pt>
    <dgm:pt modelId="{1D165144-2D66-4C01-A82E-0EAB09F5FA62}" type="parTrans" cxnId="{ECB6CBB3-F711-4E96-976A-DB6A745428E7}">
      <dgm:prSet/>
      <dgm:spPr/>
      <dgm:t>
        <a:bodyPr/>
        <a:lstStyle/>
        <a:p>
          <a:pPr algn="ctr"/>
          <a:endParaRPr lang="ru-RU"/>
        </a:p>
      </dgm:t>
    </dgm:pt>
    <dgm:pt modelId="{F642E219-0C97-4845-8F89-814CD978A30F}" type="sibTrans" cxnId="{ECB6CBB3-F711-4E96-976A-DB6A745428E7}">
      <dgm:prSet/>
      <dgm:spPr/>
      <dgm:t>
        <a:bodyPr/>
        <a:lstStyle/>
        <a:p>
          <a:pPr algn="ctr"/>
          <a:endParaRPr lang="ru-RU"/>
        </a:p>
      </dgm:t>
    </dgm:pt>
    <dgm:pt modelId="{E3B6636F-0FE6-4ECD-9D14-D7E773D0BB35}">
      <dgm:prSet phldrT="[Текст]" custT="1"/>
      <dgm:spPr/>
      <dgm:t>
        <a:bodyPr/>
        <a:lstStyle/>
        <a:p>
          <a:pPr algn="ctr"/>
          <a:r>
            <a:rPr lang="ru-RU" sz="1400"/>
            <a:t>Одарённые</a:t>
          </a:r>
        </a:p>
      </dgm:t>
    </dgm:pt>
    <dgm:pt modelId="{3D2FDD7A-6003-4AF5-95F3-7B214C3CC11B}" type="parTrans" cxnId="{FF488746-CEE8-4B5F-A29D-FD0177F6177C}">
      <dgm:prSet/>
      <dgm:spPr/>
      <dgm:t>
        <a:bodyPr/>
        <a:lstStyle/>
        <a:p>
          <a:pPr algn="ctr"/>
          <a:endParaRPr lang="ru-RU"/>
        </a:p>
      </dgm:t>
    </dgm:pt>
    <dgm:pt modelId="{19518E8A-D944-45F4-8F1F-55605B5A6843}" type="sibTrans" cxnId="{FF488746-CEE8-4B5F-A29D-FD0177F6177C}">
      <dgm:prSet/>
      <dgm:spPr/>
      <dgm:t>
        <a:bodyPr/>
        <a:lstStyle/>
        <a:p>
          <a:pPr algn="ctr"/>
          <a:endParaRPr lang="ru-RU"/>
        </a:p>
      </dgm:t>
    </dgm:pt>
    <dgm:pt modelId="{51764590-7DD6-478E-B8F4-34ECDB191571}">
      <dgm:prSet phldrT="[Текст]" custT="1"/>
      <dgm:spPr/>
      <dgm:t>
        <a:bodyPr/>
        <a:lstStyle/>
        <a:p>
          <a:pPr algn="ctr"/>
          <a:r>
            <a:rPr lang="ru-RU" sz="1400"/>
            <a:t>ОВЗ</a:t>
          </a:r>
        </a:p>
      </dgm:t>
    </dgm:pt>
    <dgm:pt modelId="{FE4C75B9-BFCE-48AA-9D9B-FB4E08CDEC83}" type="parTrans" cxnId="{B4B16E50-18B3-4113-9873-7446E96B3C3C}">
      <dgm:prSet/>
      <dgm:spPr/>
      <dgm:t>
        <a:bodyPr/>
        <a:lstStyle/>
        <a:p>
          <a:pPr algn="ctr"/>
          <a:endParaRPr lang="ru-RU"/>
        </a:p>
      </dgm:t>
    </dgm:pt>
    <dgm:pt modelId="{7225F4C3-4234-4105-9697-149AB7C97860}" type="sibTrans" cxnId="{B4B16E50-18B3-4113-9873-7446E96B3C3C}">
      <dgm:prSet/>
      <dgm:spPr/>
      <dgm:t>
        <a:bodyPr/>
        <a:lstStyle/>
        <a:p>
          <a:pPr algn="ctr"/>
          <a:endParaRPr lang="ru-RU"/>
        </a:p>
      </dgm:t>
    </dgm:pt>
    <dgm:pt modelId="{61554696-D4BE-4749-8E85-8D8C3677AF88}" type="pres">
      <dgm:prSet presAssocID="{488EE3FF-2405-44B3-829D-28A51FF62197}" presName="compositeShape" presStyleCnt="0">
        <dgm:presLayoutVars>
          <dgm:chMax val="7"/>
          <dgm:dir/>
          <dgm:resizeHandles val="exact"/>
        </dgm:presLayoutVars>
      </dgm:prSet>
      <dgm:spPr/>
    </dgm:pt>
    <dgm:pt modelId="{2EB62C30-A031-449A-8B0E-CECB2EA1329E}" type="pres">
      <dgm:prSet presAssocID="{5492BBFF-66BD-4A57-A596-A324BF12A47B}" presName="circ1" presStyleLbl="vennNode1" presStyleIdx="0" presStyleCnt="3" custScaleX="150727"/>
      <dgm:spPr/>
      <dgm:t>
        <a:bodyPr/>
        <a:lstStyle/>
        <a:p>
          <a:endParaRPr lang="ru-RU"/>
        </a:p>
      </dgm:t>
    </dgm:pt>
    <dgm:pt modelId="{A8112B2D-F669-4A30-A274-0DC73E0FB08E}" type="pres">
      <dgm:prSet presAssocID="{5492BBFF-66BD-4A57-A596-A324BF12A47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6513F-1DF9-4107-B49F-3697C1834DB8}" type="pres">
      <dgm:prSet presAssocID="{E3B6636F-0FE6-4ECD-9D14-D7E773D0BB35}" presName="circ2" presStyleLbl="vennNode1" presStyleIdx="1" presStyleCnt="3" custScaleX="182888" custLinFactNeighborX="37105" custLinFactNeighborY="-5937"/>
      <dgm:spPr/>
      <dgm:t>
        <a:bodyPr/>
        <a:lstStyle/>
        <a:p>
          <a:endParaRPr lang="ru-RU"/>
        </a:p>
      </dgm:t>
    </dgm:pt>
    <dgm:pt modelId="{BC406C81-9B08-427E-A202-C168C2E9623E}" type="pres">
      <dgm:prSet presAssocID="{E3B6636F-0FE6-4ECD-9D14-D7E773D0BB3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B9274-00D7-47CB-8046-97BFF2CAB650}" type="pres">
      <dgm:prSet presAssocID="{51764590-7DD6-478E-B8F4-34ECDB191571}" presName="circ3" presStyleLbl="vennNode1" presStyleIdx="2" presStyleCnt="3" custScaleX="161082" custLinFactNeighborX="-34137" custLinFactNeighborY="-7421"/>
      <dgm:spPr/>
      <dgm:t>
        <a:bodyPr/>
        <a:lstStyle/>
        <a:p>
          <a:endParaRPr lang="ru-RU"/>
        </a:p>
      </dgm:t>
    </dgm:pt>
    <dgm:pt modelId="{257BEA46-E2AF-4BD5-B7A3-B27A921A67BD}" type="pres">
      <dgm:prSet presAssocID="{51764590-7DD6-478E-B8F4-34ECDB19157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689A65-E424-4098-8370-F471ACC887F8}" type="presOf" srcId="{E3B6636F-0FE6-4ECD-9D14-D7E773D0BB35}" destId="{BC406C81-9B08-427E-A202-C168C2E9623E}" srcOrd="1" destOrd="0" presId="urn:microsoft.com/office/officeart/2005/8/layout/venn1"/>
    <dgm:cxn modelId="{FF488746-CEE8-4B5F-A29D-FD0177F6177C}" srcId="{488EE3FF-2405-44B3-829D-28A51FF62197}" destId="{E3B6636F-0FE6-4ECD-9D14-D7E773D0BB35}" srcOrd="1" destOrd="0" parTransId="{3D2FDD7A-6003-4AF5-95F3-7B214C3CC11B}" sibTransId="{19518E8A-D944-45F4-8F1F-55605B5A6843}"/>
    <dgm:cxn modelId="{6F3AE1F9-8682-462D-9556-298CD6C880DC}" type="presOf" srcId="{5492BBFF-66BD-4A57-A596-A324BF12A47B}" destId="{2EB62C30-A031-449A-8B0E-CECB2EA1329E}" srcOrd="0" destOrd="0" presId="urn:microsoft.com/office/officeart/2005/8/layout/venn1"/>
    <dgm:cxn modelId="{B4B16E50-18B3-4113-9873-7446E96B3C3C}" srcId="{488EE3FF-2405-44B3-829D-28A51FF62197}" destId="{51764590-7DD6-478E-B8F4-34ECDB191571}" srcOrd="2" destOrd="0" parTransId="{FE4C75B9-BFCE-48AA-9D9B-FB4E08CDEC83}" sibTransId="{7225F4C3-4234-4105-9697-149AB7C97860}"/>
    <dgm:cxn modelId="{ECB6CBB3-F711-4E96-976A-DB6A745428E7}" srcId="{488EE3FF-2405-44B3-829D-28A51FF62197}" destId="{5492BBFF-66BD-4A57-A596-A324BF12A47B}" srcOrd="0" destOrd="0" parTransId="{1D165144-2D66-4C01-A82E-0EAB09F5FA62}" sibTransId="{F642E219-0C97-4845-8F89-814CD978A30F}"/>
    <dgm:cxn modelId="{5BEF5B94-A310-4027-BC91-EBA65E15DEBE}" type="presOf" srcId="{5492BBFF-66BD-4A57-A596-A324BF12A47B}" destId="{A8112B2D-F669-4A30-A274-0DC73E0FB08E}" srcOrd="1" destOrd="0" presId="urn:microsoft.com/office/officeart/2005/8/layout/venn1"/>
    <dgm:cxn modelId="{E139C32A-247E-4E74-A013-F0E0D537B198}" type="presOf" srcId="{E3B6636F-0FE6-4ECD-9D14-D7E773D0BB35}" destId="{A706513F-1DF9-4107-B49F-3697C1834DB8}" srcOrd="0" destOrd="0" presId="urn:microsoft.com/office/officeart/2005/8/layout/venn1"/>
    <dgm:cxn modelId="{463ED734-5AD9-41F9-961C-32EAC8287294}" type="presOf" srcId="{488EE3FF-2405-44B3-829D-28A51FF62197}" destId="{61554696-D4BE-4749-8E85-8D8C3677AF88}" srcOrd="0" destOrd="0" presId="urn:microsoft.com/office/officeart/2005/8/layout/venn1"/>
    <dgm:cxn modelId="{7E3EBCEA-9385-4D03-B657-3AF8694357A4}" type="presOf" srcId="{51764590-7DD6-478E-B8F4-34ECDB191571}" destId="{257BEA46-E2AF-4BD5-B7A3-B27A921A67BD}" srcOrd="1" destOrd="0" presId="urn:microsoft.com/office/officeart/2005/8/layout/venn1"/>
    <dgm:cxn modelId="{A968AA6C-7181-4A47-ACEF-2759778D31BA}" type="presOf" srcId="{51764590-7DD6-478E-B8F4-34ECDB191571}" destId="{ECAB9274-00D7-47CB-8046-97BFF2CAB650}" srcOrd="0" destOrd="0" presId="urn:microsoft.com/office/officeart/2005/8/layout/venn1"/>
    <dgm:cxn modelId="{718578BC-0044-4F00-A717-63C57F7759AB}" type="presParOf" srcId="{61554696-D4BE-4749-8E85-8D8C3677AF88}" destId="{2EB62C30-A031-449A-8B0E-CECB2EA1329E}" srcOrd="0" destOrd="0" presId="urn:microsoft.com/office/officeart/2005/8/layout/venn1"/>
    <dgm:cxn modelId="{4B7C9A04-BCB5-46AC-A539-4F4BD0CC21B8}" type="presParOf" srcId="{61554696-D4BE-4749-8E85-8D8C3677AF88}" destId="{A8112B2D-F669-4A30-A274-0DC73E0FB08E}" srcOrd="1" destOrd="0" presId="urn:microsoft.com/office/officeart/2005/8/layout/venn1"/>
    <dgm:cxn modelId="{B513C44F-D8AC-4FC3-A06E-5DA84E5C3DD1}" type="presParOf" srcId="{61554696-D4BE-4749-8E85-8D8C3677AF88}" destId="{A706513F-1DF9-4107-B49F-3697C1834DB8}" srcOrd="2" destOrd="0" presId="urn:microsoft.com/office/officeart/2005/8/layout/venn1"/>
    <dgm:cxn modelId="{ACCFF842-0BB3-47DD-93CC-9B9BB66CE993}" type="presParOf" srcId="{61554696-D4BE-4749-8E85-8D8C3677AF88}" destId="{BC406C81-9B08-427E-A202-C168C2E9623E}" srcOrd="3" destOrd="0" presId="urn:microsoft.com/office/officeart/2005/8/layout/venn1"/>
    <dgm:cxn modelId="{6176DE3D-2872-4CDE-960B-ED1D977BBB21}" type="presParOf" srcId="{61554696-D4BE-4749-8E85-8D8C3677AF88}" destId="{ECAB9274-00D7-47CB-8046-97BFF2CAB650}" srcOrd="4" destOrd="0" presId="urn:microsoft.com/office/officeart/2005/8/layout/venn1"/>
    <dgm:cxn modelId="{300382BD-88E1-45D8-9562-5063E85281BC}" type="presParOf" srcId="{61554696-D4BE-4749-8E85-8D8C3677AF88}" destId="{257BEA46-E2AF-4BD5-B7A3-B27A921A67BD}" srcOrd="5" destOrd="0" presId="urn:microsoft.com/office/officeart/2005/8/layout/venn1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B62C30-A031-449A-8B0E-CECB2EA1329E}">
      <dsp:nvSpPr>
        <dsp:cNvPr id="0" name=""/>
        <dsp:cNvSpPr/>
      </dsp:nvSpPr>
      <dsp:spPr>
        <a:xfrm>
          <a:off x="960900" y="34672"/>
          <a:ext cx="1081272" cy="71737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Норма</a:t>
          </a:r>
        </a:p>
      </dsp:txBody>
      <dsp:txXfrm>
        <a:off x="1105069" y="160213"/>
        <a:ext cx="792933" cy="322817"/>
      </dsp:txXfrm>
    </dsp:sp>
    <dsp:sp modelId="{A706513F-1DF9-4107-B49F-3697C1834DB8}">
      <dsp:nvSpPr>
        <dsp:cNvPr id="0" name=""/>
        <dsp:cNvSpPr/>
      </dsp:nvSpPr>
      <dsp:spPr>
        <a:xfrm>
          <a:off x="1370575" y="440439"/>
          <a:ext cx="1311986" cy="71737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Одарённые</a:t>
          </a:r>
        </a:p>
      </dsp:txBody>
      <dsp:txXfrm>
        <a:off x="1771824" y="625760"/>
        <a:ext cx="787192" cy="394554"/>
      </dsp:txXfrm>
    </dsp:sp>
    <dsp:sp modelId="{ECAB9274-00D7-47CB-8046-97BFF2CAB650}">
      <dsp:nvSpPr>
        <dsp:cNvPr id="0" name=""/>
        <dsp:cNvSpPr/>
      </dsp:nvSpPr>
      <dsp:spPr>
        <a:xfrm>
          <a:off x="420017" y="429794"/>
          <a:ext cx="1155556" cy="71737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ОВЗ</a:t>
          </a:r>
        </a:p>
      </dsp:txBody>
      <dsp:txXfrm>
        <a:off x="528832" y="615115"/>
        <a:ext cx="693334" cy="394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2DOU79</cp:lastModifiedBy>
  <cp:revision>7</cp:revision>
  <cp:lastPrinted>2021-03-11T07:08:00Z</cp:lastPrinted>
  <dcterms:created xsi:type="dcterms:W3CDTF">2021-03-10T06:33:00Z</dcterms:created>
  <dcterms:modified xsi:type="dcterms:W3CDTF">2021-03-18T13:45:00Z</dcterms:modified>
</cp:coreProperties>
</file>