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A15" w:rsidRPr="00301EB0" w:rsidRDefault="003D1A15" w:rsidP="00301EB0">
      <w:pPr>
        <w:shd w:val="clear" w:color="auto" w:fill="FFFFFF"/>
        <w:spacing w:after="0" w:line="435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 w:rsidRPr="00301EB0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ПЛАТАН </w:t>
      </w:r>
      <w:r w:rsidR="008020DD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ВОСТОЧНЫЙ </w:t>
      </w:r>
      <w:r w:rsidRPr="00301EB0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ИЛИ ЧИНАРА</w:t>
      </w:r>
    </w:p>
    <w:p w:rsidR="00301EB0" w:rsidRDefault="00301EB0" w:rsidP="00301EB0">
      <w:pPr>
        <w:shd w:val="clear" w:color="auto" w:fill="FFFFFF"/>
        <w:spacing w:after="0" w:line="435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 w:rsidRPr="00301EB0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(</w:t>
      </w:r>
      <w:proofErr w:type="spellStart"/>
      <w:r w:rsidRPr="00301EB0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val="en-US" w:eastAsia="ru-RU"/>
        </w:rPr>
        <w:t>Platanus</w:t>
      </w:r>
      <w:proofErr w:type="spellEnd"/>
      <w:r w:rsidRPr="006D792C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)</w:t>
      </w:r>
    </w:p>
    <w:p w:rsidR="00301EB0" w:rsidRPr="00301EB0" w:rsidRDefault="00301EB0" w:rsidP="00301EB0">
      <w:pPr>
        <w:shd w:val="clear" w:color="auto" w:fill="FFFFFF"/>
        <w:spacing w:after="0" w:line="435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01EB0" w:rsidRPr="006D792C" w:rsidRDefault="00301EB0" w:rsidP="006D792C">
      <w:pPr>
        <w:pStyle w:val="a5"/>
        <w:rPr>
          <w:rFonts w:ascii="Times New Roman" w:hAnsi="Times New Roman" w:cs="Times New Roman"/>
          <w:i/>
          <w:color w:val="1F497D" w:themeColor="text2"/>
          <w:sz w:val="24"/>
          <w:szCs w:val="24"/>
          <w:bdr w:val="none" w:sz="0" w:space="0" w:color="auto" w:frame="1"/>
          <w:lang w:eastAsia="ru-RU"/>
        </w:rPr>
      </w:pPr>
      <w:r w:rsidRPr="006D792C">
        <w:rPr>
          <w:rFonts w:ascii="Times New Roman" w:hAnsi="Times New Roman" w:cs="Times New Roman"/>
          <w:b/>
          <w:i/>
          <w:sz w:val="24"/>
          <w:szCs w:val="24"/>
          <w:bdr w:val="none" w:sz="0" w:space="0" w:color="auto" w:frame="1"/>
          <w:lang w:eastAsia="ru-RU"/>
        </w:rPr>
        <w:t>Царство:</w:t>
      </w:r>
      <w:r w:rsidRPr="006D792C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 xml:space="preserve"> </w:t>
      </w:r>
      <w:r w:rsidRPr="006D792C">
        <w:rPr>
          <w:rFonts w:ascii="Times New Roman" w:hAnsi="Times New Roman" w:cs="Times New Roman"/>
          <w:i/>
          <w:color w:val="1F497D" w:themeColor="text2"/>
          <w:sz w:val="24"/>
          <w:szCs w:val="24"/>
          <w:bdr w:val="none" w:sz="0" w:space="0" w:color="auto" w:frame="1"/>
          <w:lang w:eastAsia="ru-RU"/>
        </w:rPr>
        <w:t>Растения</w:t>
      </w:r>
    </w:p>
    <w:p w:rsidR="00301EB0" w:rsidRPr="006D792C" w:rsidRDefault="00301EB0" w:rsidP="006D792C">
      <w:pPr>
        <w:pStyle w:val="a5"/>
        <w:rPr>
          <w:rFonts w:ascii="Times New Roman" w:hAnsi="Times New Roman" w:cs="Times New Roman"/>
          <w:i/>
          <w:color w:val="1F497D" w:themeColor="text2"/>
          <w:sz w:val="24"/>
          <w:szCs w:val="24"/>
          <w:bdr w:val="none" w:sz="0" w:space="0" w:color="auto" w:frame="1"/>
          <w:lang w:eastAsia="ru-RU"/>
        </w:rPr>
      </w:pPr>
      <w:r w:rsidRPr="006D792C">
        <w:rPr>
          <w:rFonts w:ascii="Times New Roman" w:hAnsi="Times New Roman" w:cs="Times New Roman"/>
          <w:b/>
          <w:i/>
          <w:sz w:val="24"/>
          <w:szCs w:val="24"/>
          <w:bdr w:val="none" w:sz="0" w:space="0" w:color="auto" w:frame="1"/>
          <w:lang w:eastAsia="ru-RU"/>
        </w:rPr>
        <w:t>Класс:</w:t>
      </w:r>
      <w:r w:rsidRPr="006D792C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 xml:space="preserve"> </w:t>
      </w:r>
      <w:r w:rsidRPr="006D792C">
        <w:rPr>
          <w:rFonts w:ascii="Times New Roman" w:hAnsi="Times New Roman" w:cs="Times New Roman"/>
          <w:i/>
          <w:color w:val="1F497D" w:themeColor="text2"/>
          <w:sz w:val="24"/>
          <w:szCs w:val="24"/>
          <w:bdr w:val="none" w:sz="0" w:space="0" w:color="auto" w:frame="1"/>
          <w:lang w:eastAsia="ru-RU"/>
        </w:rPr>
        <w:t>Двудольные</w:t>
      </w:r>
    </w:p>
    <w:p w:rsidR="00301EB0" w:rsidRPr="006D792C" w:rsidRDefault="00301EB0" w:rsidP="006D792C">
      <w:pPr>
        <w:pStyle w:val="a5"/>
        <w:rPr>
          <w:rFonts w:ascii="Times New Roman" w:hAnsi="Times New Roman" w:cs="Times New Roman"/>
          <w:i/>
          <w:color w:val="1F497D" w:themeColor="text2"/>
          <w:sz w:val="24"/>
          <w:szCs w:val="24"/>
          <w:bdr w:val="none" w:sz="0" w:space="0" w:color="auto" w:frame="1"/>
          <w:lang w:eastAsia="ru-RU"/>
        </w:rPr>
      </w:pPr>
      <w:r w:rsidRPr="006D792C">
        <w:rPr>
          <w:rFonts w:ascii="Times New Roman" w:hAnsi="Times New Roman" w:cs="Times New Roman"/>
          <w:b/>
          <w:i/>
          <w:sz w:val="24"/>
          <w:szCs w:val="24"/>
          <w:bdr w:val="none" w:sz="0" w:space="0" w:color="auto" w:frame="1"/>
          <w:lang w:eastAsia="ru-RU"/>
        </w:rPr>
        <w:t>Семейство:</w:t>
      </w:r>
      <w:r w:rsidRPr="006D792C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 xml:space="preserve"> </w:t>
      </w:r>
      <w:r w:rsidRPr="006D792C">
        <w:rPr>
          <w:rFonts w:ascii="Times New Roman" w:hAnsi="Times New Roman" w:cs="Times New Roman"/>
          <w:i/>
          <w:color w:val="1F497D" w:themeColor="text2"/>
          <w:sz w:val="24"/>
          <w:szCs w:val="24"/>
          <w:bdr w:val="none" w:sz="0" w:space="0" w:color="auto" w:frame="1"/>
          <w:lang w:eastAsia="ru-RU"/>
        </w:rPr>
        <w:t>Платановые</w:t>
      </w:r>
    </w:p>
    <w:p w:rsidR="00301EB0" w:rsidRPr="006D792C" w:rsidRDefault="00301EB0" w:rsidP="006D792C">
      <w:pPr>
        <w:pStyle w:val="a5"/>
        <w:rPr>
          <w:rFonts w:ascii="Times New Roman" w:hAnsi="Times New Roman" w:cs="Times New Roman"/>
          <w:i/>
          <w:color w:val="1F497D" w:themeColor="text2"/>
          <w:sz w:val="24"/>
          <w:szCs w:val="24"/>
          <w:bdr w:val="none" w:sz="0" w:space="0" w:color="auto" w:frame="1"/>
          <w:lang w:eastAsia="ru-RU"/>
        </w:rPr>
      </w:pPr>
      <w:r w:rsidRPr="006D792C">
        <w:rPr>
          <w:rFonts w:ascii="Times New Roman" w:hAnsi="Times New Roman" w:cs="Times New Roman"/>
          <w:b/>
          <w:i/>
          <w:sz w:val="24"/>
          <w:szCs w:val="24"/>
          <w:bdr w:val="none" w:sz="0" w:space="0" w:color="auto" w:frame="1"/>
          <w:lang w:eastAsia="ru-RU"/>
        </w:rPr>
        <w:t>Род:</w:t>
      </w:r>
      <w:r w:rsidRPr="006D792C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 xml:space="preserve"> </w:t>
      </w:r>
      <w:r w:rsidRPr="006D792C">
        <w:rPr>
          <w:rFonts w:ascii="Times New Roman" w:hAnsi="Times New Roman" w:cs="Times New Roman"/>
          <w:i/>
          <w:color w:val="1F497D" w:themeColor="text2"/>
          <w:sz w:val="24"/>
          <w:szCs w:val="24"/>
          <w:bdr w:val="none" w:sz="0" w:space="0" w:color="auto" w:frame="1"/>
          <w:lang w:eastAsia="ru-RU"/>
        </w:rPr>
        <w:t>Платан</w:t>
      </w:r>
    </w:p>
    <w:p w:rsidR="003D1A15" w:rsidRPr="003D1A15" w:rsidRDefault="003D1A15" w:rsidP="003D1A15">
      <w:pPr>
        <w:shd w:val="clear" w:color="auto" w:fill="FFFFFF"/>
        <w:spacing w:after="0" w:line="435" w:lineRule="atLeast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D1A15" w:rsidRPr="003D1A15" w:rsidRDefault="00301EB0" w:rsidP="00FB7D5E">
      <w:pPr>
        <w:shd w:val="clear" w:color="auto" w:fill="FFFFFF"/>
        <w:spacing w:after="0" w:line="435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FB7D5E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  Платан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– высокое листопадное дерево с густой широкой кроной. Высота может достигнуть 50 метров, а диаметр ствола – 8 метров. Ствол цилиндрический, с зеленовато-серой корой. Дерево сбрасывает кору тонкими пластинами, это свойство помогает не накапливать токсины и выстаивать в условиях нездоровой атмосферы города.</w:t>
      </w:r>
    </w:p>
    <w:p w:rsidR="003D1A15" w:rsidRDefault="00995A72" w:rsidP="00FB7D5E">
      <w:pPr>
        <w:shd w:val="clear" w:color="auto" w:fill="FFFFFF"/>
        <w:spacing w:after="0" w:line="435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Листья очерёдные, пальчато-лопастные, на длинных черешках.</w:t>
      </w:r>
    </w:p>
    <w:p w:rsidR="00995A72" w:rsidRDefault="00995A72" w:rsidP="00FB7D5E">
      <w:pPr>
        <w:shd w:val="clear" w:color="auto" w:fill="FFFFFF"/>
        <w:spacing w:after="0" w:line="435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Плод –</w:t>
      </w:r>
      <w:r w:rsidR="00892CD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892CD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многоорешек</w:t>
      </w:r>
      <w:proofErr w:type="spellEnd"/>
      <w:r w:rsidR="00892CD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 Каждое лето дерево выбрасывает множество гроздьев, в каждой из которых содержится 5-7 колючих красноватых «</w:t>
      </w:r>
      <w:proofErr w:type="spellStart"/>
      <w:r w:rsidR="00892CD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чинариков</w:t>
      </w:r>
      <w:proofErr w:type="spellEnd"/>
      <w:r w:rsidR="00892CD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», шариков-шишек.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Переносит </w:t>
      </w:r>
      <w:r w:rsidR="00892CD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платан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морозы до – 15 градусов.</w:t>
      </w:r>
    </w:p>
    <w:p w:rsidR="00892CD6" w:rsidRDefault="00995A72" w:rsidP="00FB7D5E">
      <w:pPr>
        <w:shd w:val="clear" w:color="auto" w:fill="FFFFFF"/>
        <w:spacing w:after="0" w:line="435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Платан живет долго, растёт на протяжении всей жизни.</w:t>
      </w:r>
    </w:p>
    <w:p w:rsidR="00995A72" w:rsidRPr="003D1A15" w:rsidRDefault="00995A72" w:rsidP="00FB7D5E">
      <w:pPr>
        <w:shd w:val="clear" w:color="auto" w:fill="FFFFFF"/>
        <w:spacing w:after="0" w:line="435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В Нагорном Карабахе гигантскому платану более 2000 лет, высота – 54метра, обхват у основания – 31, 5 метра.</w:t>
      </w:r>
    </w:p>
    <w:p w:rsidR="00407277" w:rsidRPr="00407277" w:rsidRDefault="00995A72" w:rsidP="00FB7D5E">
      <w:pPr>
        <w:shd w:val="clear" w:color="auto" w:fill="FFFFFF"/>
        <w:spacing w:after="0" w:line="435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</w:pPr>
      <w:r w:rsidRPr="00407277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Платан – универсальное </w:t>
      </w:r>
      <w:r w:rsidR="00407277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дерево, так как</w:t>
      </w:r>
      <w:r w:rsidRPr="00407277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 его древесина, кора, листья, плоды имеют широкое применение.</w:t>
      </w:r>
    </w:p>
    <w:p w:rsidR="003D1A15" w:rsidRDefault="00407277" w:rsidP="00FB7D5E">
      <w:pPr>
        <w:shd w:val="clear" w:color="auto" w:fill="FFFFFF"/>
        <w:spacing w:after="0" w:line="435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Древесина ценится за благородную текстуру и высокое качество. Она прочная, но хорошо поддаётся обработке, является ценным сырьём для мебели и деревянных поделок. Поверхность имеет дорогой золотисто-красноватый оттенок. Часто её сравнивают со змеиной кожей.</w:t>
      </w:r>
    </w:p>
    <w:p w:rsidR="00407277" w:rsidRDefault="00407277" w:rsidP="00FB7D5E">
      <w:pPr>
        <w:shd w:val="clear" w:color="auto" w:fill="FFFFFF"/>
        <w:spacing w:after="0" w:line="435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Лекарственные свойства платана используют в народной медицине. Листва содержит особые вещества, поэтому вытяжка из них благотворно воздействует на сосуды, кожу, нервную систему.</w:t>
      </w:r>
    </w:p>
    <w:p w:rsidR="00407277" w:rsidRDefault="00407277" w:rsidP="00FB7D5E">
      <w:pPr>
        <w:shd w:val="clear" w:color="auto" w:fill="FFFFFF"/>
        <w:spacing w:after="0" w:line="435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Кора обладает прекрасными вяжущими, ранозаживляющими и дезинфицирующими свойствами.</w:t>
      </w:r>
    </w:p>
    <w:p w:rsidR="00407277" w:rsidRDefault="00407277" w:rsidP="00FB7D5E">
      <w:pPr>
        <w:shd w:val="clear" w:color="auto" w:fill="FFFFFF"/>
        <w:spacing w:after="0" w:line="435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</w:t>
      </w:r>
      <w:r w:rsidR="00FB7D5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Платаны выращивают для озеленения городских садов и скверов. Они существенно улучшают микроклимат, очищают воздух от вредных примесей и напитывают кислородом.</w:t>
      </w:r>
    </w:p>
    <w:p w:rsidR="00407277" w:rsidRDefault="00FB7D5E" w:rsidP="003D1A15">
      <w:pPr>
        <w:shd w:val="clear" w:color="auto" w:fill="FFFFFF"/>
        <w:spacing w:after="0" w:line="435" w:lineRule="atLeast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 xml:space="preserve">   С глубокой древности платан почитается разными народами. Самым старым и могучим чинарам на Востоке давали имена.</w:t>
      </w:r>
    </w:p>
    <w:p w:rsidR="00FB7D5E" w:rsidRDefault="00FB7D5E" w:rsidP="003D1A15">
      <w:pPr>
        <w:shd w:val="clear" w:color="auto" w:fill="FFFFFF"/>
        <w:spacing w:after="0" w:line="435" w:lineRule="atLeast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В Древнем Египте его считали воплощением богини неба Нут.</w:t>
      </w:r>
    </w:p>
    <w:p w:rsidR="00FB7D5E" w:rsidRDefault="00FB7D5E" w:rsidP="003D1A15">
      <w:pPr>
        <w:shd w:val="clear" w:color="auto" w:fill="FFFFFF"/>
        <w:spacing w:after="0" w:line="435" w:lineRule="atLeast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Платаны также связывали с культом Аполлона, </w:t>
      </w:r>
      <w:r w:rsidR="008020D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Диониса, Геракла. Вырубка платана в древности считалась святотатством и была строго запрещена.</w:t>
      </w:r>
    </w:p>
    <w:p w:rsidR="008020DD" w:rsidRDefault="008020DD" w:rsidP="003D1A15">
      <w:pPr>
        <w:shd w:val="clear" w:color="auto" w:fill="FFFFFF"/>
        <w:spacing w:after="0" w:line="435" w:lineRule="atLeast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В Библии величественные, высокие платаны – деревья бога. С ними связаны церковные предания о святых подвижниках. Два святых платана растут в Греции на острове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Кефалония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в монастыре, основанном святым преподобным Герасимом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Ватопедским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(1508-1579).</w:t>
      </w:r>
    </w:p>
    <w:p w:rsidR="00407277" w:rsidRPr="003D1A15" w:rsidRDefault="00407277" w:rsidP="003D1A15">
      <w:pPr>
        <w:shd w:val="clear" w:color="auto" w:fill="FFFFFF"/>
        <w:spacing w:after="0" w:line="435" w:lineRule="atLeast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DA1DE4" w:rsidRDefault="00DA1DE4">
      <w:pPr>
        <w:rPr>
          <w:rFonts w:ascii="Times New Roman" w:hAnsi="Times New Roman" w:cs="Times New Roman"/>
          <w:sz w:val="28"/>
          <w:szCs w:val="28"/>
        </w:rPr>
      </w:pPr>
    </w:p>
    <w:p w:rsidR="008020DD" w:rsidRDefault="008020DD">
      <w:pPr>
        <w:rPr>
          <w:rFonts w:ascii="Times New Roman" w:hAnsi="Times New Roman" w:cs="Times New Roman"/>
          <w:sz w:val="28"/>
          <w:szCs w:val="28"/>
        </w:rPr>
      </w:pPr>
    </w:p>
    <w:sectPr w:rsidR="008020DD" w:rsidSect="00DA1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F24A8"/>
    <w:multiLevelType w:val="multilevel"/>
    <w:tmpl w:val="E58CD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1A15"/>
    <w:rsid w:val="000D1C0B"/>
    <w:rsid w:val="00101523"/>
    <w:rsid w:val="002D14EA"/>
    <w:rsid w:val="00301EB0"/>
    <w:rsid w:val="003D1A15"/>
    <w:rsid w:val="00407277"/>
    <w:rsid w:val="006D792C"/>
    <w:rsid w:val="008020DD"/>
    <w:rsid w:val="00892CD6"/>
    <w:rsid w:val="00995A72"/>
    <w:rsid w:val="00DA1DE4"/>
    <w:rsid w:val="00FB7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A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1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020DD"/>
    <w:rPr>
      <w:color w:val="0000FF"/>
      <w:u w:val="single"/>
    </w:rPr>
  </w:style>
  <w:style w:type="paragraph" w:styleId="a5">
    <w:name w:val="No Spacing"/>
    <w:uiPriority w:val="1"/>
    <w:qFormat/>
    <w:rsid w:val="006D792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2020-08-04T12:39:00Z</dcterms:created>
  <dcterms:modified xsi:type="dcterms:W3CDTF">2020-08-11T14:06:00Z</dcterms:modified>
</cp:coreProperties>
</file>